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DFA" w:rsidRDefault="0012472A" w:rsidP="0012472A">
      <w:pPr>
        <w:jc w:val="center"/>
        <w:rPr>
          <w:b/>
          <w:sz w:val="36"/>
        </w:rPr>
      </w:pPr>
      <w:r>
        <w:rPr>
          <w:b/>
          <w:sz w:val="36"/>
        </w:rPr>
        <w:t>SISTEMA NERVI</w:t>
      </w:r>
      <w:r w:rsidRPr="0012472A">
        <w:rPr>
          <w:b/>
          <w:sz w:val="36"/>
        </w:rPr>
        <w:t>OSO</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El</w:t>
      </w:r>
      <w:r>
        <w:rPr>
          <w:rStyle w:val="apple-converted-space"/>
          <w:rFonts w:ascii="Arial" w:hAnsi="Arial" w:cs="Arial"/>
          <w:color w:val="252525"/>
          <w:sz w:val="21"/>
          <w:szCs w:val="21"/>
        </w:rPr>
        <w:t> </w:t>
      </w:r>
      <w:r>
        <w:rPr>
          <w:rFonts w:ascii="Arial" w:hAnsi="Arial" w:cs="Arial"/>
          <w:b/>
          <w:bCs/>
          <w:color w:val="252525"/>
          <w:sz w:val="21"/>
          <w:szCs w:val="21"/>
        </w:rPr>
        <w:t>sistema nervioso</w:t>
      </w:r>
      <w:r>
        <w:rPr>
          <w:rStyle w:val="apple-converted-space"/>
          <w:rFonts w:ascii="Arial" w:hAnsi="Arial" w:cs="Arial"/>
          <w:color w:val="252525"/>
          <w:sz w:val="21"/>
          <w:szCs w:val="21"/>
        </w:rPr>
        <w:t> </w:t>
      </w:r>
      <w:r>
        <w:rPr>
          <w:rFonts w:ascii="Arial" w:hAnsi="Arial" w:cs="Arial"/>
          <w:color w:val="252525"/>
          <w:sz w:val="21"/>
          <w:szCs w:val="21"/>
        </w:rPr>
        <w:t>es una red de</w:t>
      </w:r>
      <w:r>
        <w:rPr>
          <w:rStyle w:val="apple-converted-space"/>
          <w:rFonts w:ascii="Arial" w:hAnsi="Arial" w:cs="Arial"/>
          <w:color w:val="252525"/>
          <w:sz w:val="21"/>
          <w:szCs w:val="21"/>
        </w:rPr>
        <w:t> </w:t>
      </w:r>
      <w:hyperlink r:id="rId7" w:tooltip="Tejido (biología)" w:history="1">
        <w:r>
          <w:rPr>
            <w:rStyle w:val="Hipervnculo"/>
            <w:rFonts w:ascii="Arial" w:hAnsi="Arial" w:cs="Arial"/>
            <w:color w:val="0B0080"/>
            <w:sz w:val="21"/>
            <w:szCs w:val="21"/>
          </w:rPr>
          <w:t>tejidos</w:t>
        </w:r>
      </w:hyperlink>
      <w:r>
        <w:rPr>
          <w:rStyle w:val="apple-converted-space"/>
          <w:rFonts w:ascii="Arial" w:hAnsi="Arial" w:cs="Arial"/>
          <w:color w:val="252525"/>
          <w:sz w:val="21"/>
          <w:szCs w:val="21"/>
        </w:rPr>
        <w:t> </w:t>
      </w:r>
      <w:r>
        <w:rPr>
          <w:rFonts w:ascii="Arial" w:hAnsi="Arial" w:cs="Arial"/>
          <w:color w:val="252525"/>
          <w:sz w:val="21"/>
          <w:szCs w:val="21"/>
        </w:rPr>
        <w:t>de origen</w:t>
      </w:r>
      <w:r>
        <w:rPr>
          <w:rStyle w:val="apple-converted-space"/>
          <w:rFonts w:ascii="Arial" w:hAnsi="Arial" w:cs="Arial"/>
          <w:color w:val="252525"/>
          <w:sz w:val="21"/>
          <w:szCs w:val="21"/>
        </w:rPr>
        <w:t> </w:t>
      </w:r>
      <w:hyperlink r:id="rId8" w:tooltip="Ectodermo" w:history="1">
        <w:r>
          <w:rPr>
            <w:rStyle w:val="Hipervnculo"/>
            <w:rFonts w:ascii="Arial" w:hAnsi="Arial" w:cs="Arial"/>
            <w:color w:val="0B0080"/>
            <w:sz w:val="21"/>
            <w:szCs w:val="21"/>
          </w:rPr>
          <w:t>ectodérmico</w:t>
        </w:r>
      </w:hyperlink>
      <w:r w:rsidRPr="0012472A">
        <w:rPr>
          <w:rFonts w:ascii="Arial" w:hAnsi="Arial" w:cs="Arial"/>
          <w:color w:val="252525"/>
          <w:sz w:val="21"/>
          <w:szCs w:val="21"/>
          <w:vertAlign w:val="superscript"/>
        </w:rPr>
        <w:t>3</w:t>
      </w:r>
      <w:r>
        <w:rPr>
          <w:rFonts w:ascii="Arial" w:hAnsi="Arial" w:cs="Arial"/>
          <w:color w:val="252525"/>
          <w:sz w:val="21"/>
          <w:szCs w:val="21"/>
        </w:rPr>
        <w:t>en los animales</w:t>
      </w:r>
      <w:r>
        <w:rPr>
          <w:rStyle w:val="apple-converted-space"/>
          <w:rFonts w:ascii="Arial" w:hAnsi="Arial" w:cs="Arial"/>
          <w:color w:val="252525"/>
          <w:sz w:val="21"/>
          <w:szCs w:val="21"/>
        </w:rPr>
        <w:t> </w:t>
      </w:r>
      <w:hyperlink r:id="rId9" w:tooltip="Diblásticos" w:history="1">
        <w:r>
          <w:rPr>
            <w:rStyle w:val="Hipervnculo"/>
            <w:rFonts w:ascii="Arial" w:hAnsi="Arial" w:cs="Arial"/>
            <w:color w:val="0B0080"/>
            <w:sz w:val="21"/>
            <w:szCs w:val="21"/>
          </w:rPr>
          <w:t>diblásticos</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10" w:tooltip="Triblásticos" w:history="1">
        <w:r>
          <w:rPr>
            <w:rStyle w:val="Hipervnculo"/>
            <w:rFonts w:ascii="Arial" w:hAnsi="Arial" w:cs="Arial"/>
            <w:color w:val="0B0080"/>
            <w:sz w:val="21"/>
            <w:szCs w:val="21"/>
          </w:rPr>
          <w:t>triblásticos</w:t>
        </w:r>
      </w:hyperlink>
      <w:r>
        <w:rPr>
          <w:rStyle w:val="apple-converted-space"/>
          <w:rFonts w:ascii="Arial" w:hAnsi="Arial" w:cs="Arial"/>
          <w:color w:val="252525"/>
          <w:sz w:val="21"/>
          <w:szCs w:val="21"/>
        </w:rPr>
        <w:t> </w:t>
      </w:r>
      <w:r>
        <w:rPr>
          <w:rFonts w:ascii="Arial" w:hAnsi="Arial" w:cs="Arial"/>
          <w:color w:val="252525"/>
          <w:sz w:val="21"/>
          <w:szCs w:val="21"/>
        </w:rPr>
        <w:t>cuya unidad básica son las</w:t>
      </w:r>
      <w:r>
        <w:rPr>
          <w:rStyle w:val="apple-converted-space"/>
          <w:rFonts w:ascii="Arial" w:hAnsi="Arial" w:cs="Arial"/>
          <w:color w:val="252525"/>
          <w:sz w:val="21"/>
          <w:szCs w:val="21"/>
        </w:rPr>
        <w:t> </w:t>
      </w:r>
      <w:hyperlink r:id="rId11" w:tooltip="Neuronas" w:history="1">
        <w:r>
          <w:rPr>
            <w:rStyle w:val="Hipervnculo"/>
            <w:rFonts w:ascii="Arial" w:hAnsi="Arial" w:cs="Arial"/>
            <w:color w:val="0B0080"/>
            <w:sz w:val="21"/>
            <w:szCs w:val="21"/>
          </w:rPr>
          <w:t>neuronas</w:t>
        </w:r>
      </w:hyperlink>
      <w:r>
        <w:rPr>
          <w:rFonts w:ascii="Arial" w:hAnsi="Arial" w:cs="Arial"/>
          <w:color w:val="252525"/>
          <w:sz w:val="21"/>
          <w:szCs w:val="21"/>
        </w:rPr>
        <w:t>. Su función primordial es la de captar y procesar rápidamente las señales ejerciendo control y coordinación sobre los demás órganos para lograr una adecuada, oportuna y eficaz interacción con el medio ambiente cambiante.</w:t>
      </w:r>
      <w:hyperlink r:id="rId12" w:anchor="cite_note-definicion-1" w:history="1">
        <w:r>
          <w:rPr>
            <w:rStyle w:val="Hipervnculo"/>
            <w:rFonts w:ascii="Arial" w:hAnsi="Arial" w:cs="Arial"/>
            <w:color w:val="0B0080"/>
            <w:sz w:val="21"/>
            <w:szCs w:val="21"/>
            <w:vertAlign w:val="superscript"/>
          </w:rPr>
          <w:t>1</w:t>
        </w:r>
      </w:hyperlink>
      <w:r>
        <w:rPr>
          <w:rStyle w:val="apple-converted-space"/>
          <w:rFonts w:ascii="Arial" w:hAnsi="Arial" w:cs="Arial"/>
          <w:color w:val="252525"/>
          <w:sz w:val="21"/>
          <w:szCs w:val="21"/>
        </w:rPr>
        <w:t> </w:t>
      </w:r>
      <w:r>
        <w:rPr>
          <w:rFonts w:ascii="Arial" w:hAnsi="Arial" w:cs="Arial"/>
          <w:color w:val="252525"/>
          <w:sz w:val="21"/>
          <w:szCs w:val="21"/>
        </w:rPr>
        <w:t>Esta rapidez de respuestas que proporciona la presencia del sistema nervioso diferencia a la mayoría de los animales (</w:t>
      </w:r>
      <w:hyperlink r:id="rId13" w:tooltip="Eumetazoa" w:history="1">
        <w:r>
          <w:rPr>
            <w:rStyle w:val="Hipervnculo"/>
            <w:rFonts w:ascii="Arial" w:hAnsi="Arial" w:cs="Arial"/>
            <w:color w:val="0B0080"/>
            <w:sz w:val="21"/>
            <w:szCs w:val="21"/>
          </w:rPr>
          <w:t>eumetazoa</w:t>
        </w:r>
      </w:hyperlink>
      <w:r>
        <w:rPr>
          <w:rFonts w:ascii="Arial" w:hAnsi="Arial" w:cs="Arial"/>
          <w:color w:val="252525"/>
          <w:sz w:val="21"/>
          <w:szCs w:val="21"/>
        </w:rPr>
        <w:t>) de otros seres</w:t>
      </w:r>
      <w:r>
        <w:rPr>
          <w:rStyle w:val="apple-converted-space"/>
          <w:rFonts w:ascii="Arial" w:hAnsi="Arial" w:cs="Arial"/>
          <w:color w:val="252525"/>
          <w:sz w:val="21"/>
          <w:szCs w:val="21"/>
        </w:rPr>
        <w:t> </w:t>
      </w:r>
      <w:hyperlink r:id="rId14" w:tooltip="Pluricelular" w:history="1">
        <w:r>
          <w:rPr>
            <w:rStyle w:val="Hipervnculo"/>
            <w:rFonts w:ascii="Arial" w:hAnsi="Arial" w:cs="Arial"/>
            <w:color w:val="0B0080"/>
            <w:sz w:val="21"/>
            <w:szCs w:val="21"/>
          </w:rPr>
          <w:t>pluricelulares</w:t>
        </w:r>
      </w:hyperlink>
      <w:r>
        <w:rPr>
          <w:rStyle w:val="apple-converted-space"/>
          <w:rFonts w:ascii="Arial" w:hAnsi="Arial" w:cs="Arial"/>
          <w:color w:val="252525"/>
          <w:sz w:val="21"/>
          <w:szCs w:val="21"/>
        </w:rPr>
        <w:t> </w:t>
      </w:r>
      <w:r>
        <w:rPr>
          <w:rFonts w:ascii="Arial" w:hAnsi="Arial" w:cs="Arial"/>
          <w:color w:val="252525"/>
          <w:sz w:val="21"/>
          <w:szCs w:val="21"/>
        </w:rPr>
        <w:t>de respuesta</w:t>
      </w:r>
      <w:r>
        <w:rPr>
          <w:rStyle w:val="apple-converted-space"/>
          <w:rFonts w:ascii="Arial" w:hAnsi="Arial" w:cs="Arial"/>
          <w:color w:val="252525"/>
          <w:sz w:val="21"/>
          <w:szCs w:val="21"/>
        </w:rPr>
        <w:t> </w:t>
      </w:r>
      <w:hyperlink r:id="rId15" w:tooltip="Motilidad" w:history="1">
        <w:r>
          <w:rPr>
            <w:rStyle w:val="Hipervnculo"/>
            <w:rFonts w:ascii="Arial" w:hAnsi="Arial" w:cs="Arial"/>
            <w:color w:val="0B0080"/>
            <w:sz w:val="21"/>
            <w:szCs w:val="21"/>
          </w:rPr>
          <w:t>motil</w:t>
        </w:r>
      </w:hyperlink>
      <w:r>
        <w:rPr>
          <w:rStyle w:val="apple-converted-space"/>
          <w:rFonts w:ascii="Arial" w:hAnsi="Arial" w:cs="Arial"/>
          <w:color w:val="252525"/>
          <w:sz w:val="21"/>
          <w:szCs w:val="21"/>
        </w:rPr>
        <w:t> </w:t>
      </w:r>
      <w:r>
        <w:rPr>
          <w:rFonts w:ascii="Arial" w:hAnsi="Arial" w:cs="Arial"/>
          <w:color w:val="252525"/>
          <w:sz w:val="21"/>
          <w:szCs w:val="21"/>
        </w:rPr>
        <w:t>lenta que no lo poseen como los</w:t>
      </w:r>
      <w:r>
        <w:rPr>
          <w:rStyle w:val="apple-converted-space"/>
          <w:rFonts w:ascii="Arial" w:hAnsi="Arial" w:cs="Arial"/>
          <w:color w:val="252525"/>
          <w:sz w:val="21"/>
          <w:szCs w:val="21"/>
        </w:rPr>
        <w:t> </w:t>
      </w:r>
      <w:hyperlink r:id="rId16" w:tooltip="Vegetal" w:history="1">
        <w:r>
          <w:rPr>
            <w:rStyle w:val="Hipervnculo"/>
            <w:rFonts w:ascii="Arial" w:hAnsi="Arial" w:cs="Arial"/>
            <w:color w:val="0B0080"/>
            <w:sz w:val="21"/>
            <w:szCs w:val="21"/>
          </w:rPr>
          <w:t>vegetales</w:t>
        </w:r>
      </w:hyperlink>
      <w:r>
        <w:rPr>
          <w:rFonts w:ascii="Arial" w:hAnsi="Arial" w:cs="Arial"/>
          <w:color w:val="252525"/>
          <w:sz w:val="21"/>
          <w:szCs w:val="21"/>
        </w:rPr>
        <w:t>,</w:t>
      </w:r>
      <w:r>
        <w:rPr>
          <w:rStyle w:val="apple-converted-space"/>
          <w:rFonts w:ascii="Arial" w:hAnsi="Arial" w:cs="Arial"/>
          <w:color w:val="252525"/>
          <w:sz w:val="21"/>
          <w:szCs w:val="21"/>
        </w:rPr>
        <w:t> </w:t>
      </w:r>
      <w:hyperlink r:id="rId17" w:tooltip="Hongo" w:history="1">
        <w:r>
          <w:rPr>
            <w:rStyle w:val="Hipervnculo"/>
            <w:rFonts w:ascii="Arial" w:hAnsi="Arial" w:cs="Arial"/>
            <w:color w:val="0B0080"/>
            <w:sz w:val="21"/>
            <w:szCs w:val="21"/>
          </w:rPr>
          <w:t>hongos</w:t>
        </w:r>
      </w:hyperlink>
      <w:r>
        <w:rPr>
          <w:rFonts w:ascii="Arial" w:hAnsi="Arial" w:cs="Arial"/>
          <w:color w:val="252525"/>
          <w:sz w:val="21"/>
          <w:szCs w:val="21"/>
        </w:rPr>
        <w:t>,</w:t>
      </w:r>
      <w:hyperlink r:id="rId18" w:tooltip="Moho mucilaginoso" w:history="1">
        <w:r>
          <w:rPr>
            <w:rStyle w:val="Hipervnculo"/>
            <w:rFonts w:ascii="Arial" w:hAnsi="Arial" w:cs="Arial"/>
            <w:color w:val="0B0080"/>
            <w:sz w:val="21"/>
            <w:szCs w:val="21"/>
          </w:rPr>
          <w:t>mohos</w:t>
        </w:r>
      </w:hyperlink>
      <w:r>
        <w:rPr>
          <w:rStyle w:val="apple-converted-space"/>
          <w:rFonts w:ascii="Arial" w:hAnsi="Arial" w:cs="Arial"/>
          <w:color w:val="252525"/>
          <w:sz w:val="21"/>
          <w:szCs w:val="21"/>
        </w:rPr>
        <w:t> </w:t>
      </w:r>
      <w:r>
        <w:rPr>
          <w:rFonts w:ascii="Arial" w:hAnsi="Arial" w:cs="Arial"/>
          <w:color w:val="252525"/>
          <w:sz w:val="21"/>
          <w:szCs w:val="21"/>
        </w:rPr>
        <w:t>o</w:t>
      </w:r>
      <w:r>
        <w:rPr>
          <w:rStyle w:val="apple-converted-space"/>
          <w:rFonts w:ascii="Arial" w:hAnsi="Arial" w:cs="Arial"/>
          <w:color w:val="252525"/>
          <w:sz w:val="21"/>
          <w:szCs w:val="21"/>
        </w:rPr>
        <w:t> </w:t>
      </w:r>
      <w:hyperlink r:id="rId19" w:tooltip="Algas" w:history="1">
        <w:r>
          <w:rPr>
            <w:rStyle w:val="Hipervnculo"/>
            <w:rFonts w:ascii="Arial" w:hAnsi="Arial" w:cs="Arial"/>
            <w:color w:val="0B0080"/>
            <w:sz w:val="21"/>
            <w:szCs w:val="21"/>
          </w:rPr>
          <w:t>algas</w:t>
        </w:r>
      </w:hyperlink>
      <w:r>
        <w:rPr>
          <w:rFonts w:ascii="Arial" w:hAnsi="Arial" w:cs="Arial"/>
          <w:color w:val="252525"/>
          <w:sz w:val="21"/>
          <w:szCs w:val="21"/>
        </w:rPr>
        <w:t>.</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Cabe mencionar que también existen grupos de animales (</w:t>
      </w:r>
      <w:hyperlink r:id="rId20" w:tooltip="Parazoa" w:history="1">
        <w:r>
          <w:rPr>
            <w:rStyle w:val="Hipervnculo"/>
            <w:rFonts w:ascii="Arial" w:hAnsi="Arial" w:cs="Arial"/>
            <w:color w:val="0B0080"/>
            <w:sz w:val="21"/>
            <w:szCs w:val="21"/>
          </w:rPr>
          <w:t>parazoa</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21" w:tooltip="Mesozoa" w:history="1">
        <w:r>
          <w:rPr>
            <w:rStyle w:val="Hipervnculo"/>
            <w:rFonts w:ascii="Arial" w:hAnsi="Arial" w:cs="Arial"/>
            <w:color w:val="0B0080"/>
            <w:sz w:val="21"/>
            <w:szCs w:val="21"/>
          </w:rPr>
          <w:t>mesozoa</w:t>
        </w:r>
      </w:hyperlink>
      <w:r>
        <w:rPr>
          <w:rFonts w:ascii="Arial" w:hAnsi="Arial" w:cs="Arial"/>
          <w:color w:val="252525"/>
          <w:sz w:val="21"/>
          <w:szCs w:val="21"/>
        </w:rPr>
        <w:t>) como los</w:t>
      </w:r>
      <w:r>
        <w:rPr>
          <w:rStyle w:val="apple-converted-space"/>
          <w:rFonts w:ascii="Arial" w:hAnsi="Arial" w:cs="Arial"/>
          <w:color w:val="252525"/>
          <w:sz w:val="21"/>
          <w:szCs w:val="21"/>
        </w:rPr>
        <w:t> </w:t>
      </w:r>
      <w:hyperlink r:id="rId22" w:tooltip="Poríferos" w:history="1">
        <w:r>
          <w:rPr>
            <w:rStyle w:val="Hipervnculo"/>
            <w:rFonts w:ascii="Arial" w:hAnsi="Arial" w:cs="Arial"/>
            <w:color w:val="0B0080"/>
            <w:sz w:val="21"/>
            <w:szCs w:val="21"/>
          </w:rPr>
          <w:t>poríferos</w:t>
        </w:r>
      </w:hyperlink>
      <w:r>
        <w:rPr>
          <w:rFonts w:ascii="Arial" w:hAnsi="Arial" w:cs="Arial"/>
          <w:color w:val="252525"/>
          <w:sz w:val="21"/>
          <w:szCs w:val="21"/>
        </w:rPr>
        <w:t>,</w:t>
      </w:r>
      <w:r>
        <w:rPr>
          <w:rStyle w:val="apple-converted-space"/>
          <w:rFonts w:ascii="Arial" w:hAnsi="Arial" w:cs="Arial"/>
          <w:color w:val="252525"/>
          <w:sz w:val="21"/>
          <w:szCs w:val="21"/>
        </w:rPr>
        <w:t> </w:t>
      </w:r>
      <w:hyperlink r:id="rId23" w:tooltip="Placozoo" w:history="1">
        <w:r>
          <w:rPr>
            <w:rStyle w:val="Hipervnculo"/>
            <w:rFonts w:ascii="Arial" w:hAnsi="Arial" w:cs="Arial"/>
            <w:color w:val="0B0080"/>
            <w:sz w:val="21"/>
            <w:szCs w:val="21"/>
          </w:rPr>
          <w:t>placozoos</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24" w:tooltip="Mesozoa" w:history="1">
        <w:r>
          <w:rPr>
            <w:rStyle w:val="Hipervnculo"/>
            <w:rFonts w:ascii="Arial" w:hAnsi="Arial" w:cs="Arial"/>
            <w:color w:val="0B0080"/>
            <w:sz w:val="21"/>
            <w:szCs w:val="21"/>
          </w:rPr>
          <w:t>mesozoos</w:t>
        </w:r>
      </w:hyperlink>
      <w:r w:rsidR="00651DC9">
        <w:rPr>
          <w:rFonts w:ascii="Arial" w:hAnsi="Arial" w:cs="Arial"/>
          <w:color w:val="252525"/>
          <w:sz w:val="21"/>
          <w:szCs w:val="21"/>
        </w:rPr>
        <w:t xml:space="preserve"> </w:t>
      </w:r>
      <w:r>
        <w:rPr>
          <w:rFonts w:ascii="Arial" w:hAnsi="Arial" w:cs="Arial"/>
          <w:color w:val="252525"/>
          <w:sz w:val="21"/>
          <w:szCs w:val="21"/>
        </w:rPr>
        <w:t>que no tienen sistema nervioso porque sus tejidos no alcanzan la misma</w:t>
      </w:r>
      <w:r>
        <w:rPr>
          <w:rStyle w:val="apple-converted-space"/>
          <w:rFonts w:ascii="Arial" w:hAnsi="Arial" w:cs="Arial"/>
          <w:color w:val="252525"/>
          <w:sz w:val="21"/>
          <w:szCs w:val="21"/>
        </w:rPr>
        <w:t> </w:t>
      </w:r>
      <w:hyperlink r:id="rId25" w:tooltip="Diferenciación celular" w:history="1">
        <w:r>
          <w:rPr>
            <w:rStyle w:val="Hipervnculo"/>
            <w:rFonts w:ascii="Arial" w:hAnsi="Arial" w:cs="Arial"/>
            <w:color w:val="0B0080"/>
            <w:sz w:val="21"/>
            <w:szCs w:val="21"/>
          </w:rPr>
          <w:t>diferenciación</w:t>
        </w:r>
      </w:hyperlink>
      <w:r>
        <w:rPr>
          <w:rStyle w:val="apple-converted-space"/>
          <w:rFonts w:ascii="Arial" w:hAnsi="Arial" w:cs="Arial"/>
          <w:color w:val="252525"/>
          <w:sz w:val="21"/>
          <w:szCs w:val="21"/>
        </w:rPr>
        <w:t> </w:t>
      </w:r>
      <w:r>
        <w:rPr>
          <w:rFonts w:ascii="Arial" w:hAnsi="Arial" w:cs="Arial"/>
          <w:color w:val="252525"/>
          <w:sz w:val="21"/>
          <w:szCs w:val="21"/>
        </w:rPr>
        <w:t>que consiguen los demás animales ya sea porque sus dimensiones o estilos de vida son simples, arcaicos, de bajos requerimientos o de tipo</w:t>
      </w:r>
      <w:r>
        <w:rPr>
          <w:rStyle w:val="apple-converted-space"/>
          <w:rFonts w:ascii="Arial" w:hAnsi="Arial" w:cs="Arial"/>
          <w:color w:val="252525"/>
          <w:sz w:val="21"/>
          <w:szCs w:val="21"/>
        </w:rPr>
        <w:t> </w:t>
      </w:r>
      <w:hyperlink r:id="rId26" w:tooltip="Parasitismo" w:history="1">
        <w:r>
          <w:rPr>
            <w:rStyle w:val="Hipervnculo"/>
            <w:rFonts w:ascii="Arial" w:hAnsi="Arial" w:cs="Arial"/>
            <w:color w:val="0B0080"/>
            <w:sz w:val="21"/>
            <w:szCs w:val="21"/>
          </w:rPr>
          <w:t>parasitario</w:t>
        </w:r>
      </w:hyperlink>
      <w:r>
        <w:rPr>
          <w:rFonts w:ascii="Arial" w:hAnsi="Arial" w:cs="Arial"/>
          <w:color w:val="252525"/>
          <w:sz w:val="21"/>
          <w:szCs w:val="21"/>
        </w:rPr>
        <w:t>.</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Las</w:t>
      </w:r>
      <w:r>
        <w:rPr>
          <w:rStyle w:val="apple-converted-space"/>
          <w:rFonts w:ascii="Arial" w:hAnsi="Arial" w:cs="Arial"/>
          <w:color w:val="252525"/>
          <w:sz w:val="21"/>
          <w:szCs w:val="21"/>
        </w:rPr>
        <w:t> </w:t>
      </w:r>
      <w:hyperlink r:id="rId27" w:tooltip="Neurona" w:history="1">
        <w:r>
          <w:rPr>
            <w:rStyle w:val="Hipervnculo"/>
            <w:rFonts w:ascii="Arial" w:hAnsi="Arial" w:cs="Arial"/>
            <w:color w:val="0B0080"/>
            <w:sz w:val="21"/>
            <w:szCs w:val="21"/>
          </w:rPr>
          <w:t>neuronas</w:t>
        </w:r>
      </w:hyperlink>
      <w:r>
        <w:rPr>
          <w:rStyle w:val="apple-converted-space"/>
          <w:rFonts w:ascii="Arial" w:hAnsi="Arial" w:cs="Arial"/>
          <w:color w:val="252525"/>
          <w:sz w:val="21"/>
          <w:szCs w:val="21"/>
        </w:rPr>
        <w:t> </w:t>
      </w:r>
      <w:r>
        <w:rPr>
          <w:rFonts w:ascii="Arial" w:hAnsi="Arial" w:cs="Arial"/>
          <w:color w:val="252525"/>
          <w:sz w:val="21"/>
          <w:szCs w:val="21"/>
        </w:rPr>
        <w:t>son</w:t>
      </w:r>
      <w:r>
        <w:rPr>
          <w:rStyle w:val="apple-converted-space"/>
          <w:rFonts w:ascii="Arial" w:hAnsi="Arial" w:cs="Arial"/>
          <w:color w:val="252525"/>
          <w:sz w:val="21"/>
          <w:szCs w:val="21"/>
        </w:rPr>
        <w:t> </w:t>
      </w:r>
      <w:hyperlink r:id="rId28" w:tooltip="Célula" w:history="1">
        <w:r>
          <w:rPr>
            <w:rStyle w:val="Hipervnculo"/>
            <w:rFonts w:ascii="Arial" w:hAnsi="Arial" w:cs="Arial"/>
            <w:color w:val="0B0080"/>
            <w:sz w:val="21"/>
            <w:szCs w:val="21"/>
          </w:rPr>
          <w:t>células</w:t>
        </w:r>
      </w:hyperlink>
      <w:r>
        <w:rPr>
          <w:rStyle w:val="apple-converted-space"/>
          <w:rFonts w:ascii="Arial" w:hAnsi="Arial" w:cs="Arial"/>
          <w:color w:val="252525"/>
          <w:sz w:val="21"/>
          <w:szCs w:val="21"/>
        </w:rPr>
        <w:t> </w:t>
      </w:r>
      <w:r>
        <w:rPr>
          <w:rFonts w:ascii="Arial" w:hAnsi="Arial" w:cs="Arial"/>
          <w:color w:val="252525"/>
          <w:sz w:val="21"/>
          <w:szCs w:val="21"/>
        </w:rPr>
        <w:t>especializadas,cuya función es coordinar las acciones de los</w:t>
      </w:r>
      <w:r>
        <w:rPr>
          <w:rStyle w:val="apple-converted-space"/>
          <w:rFonts w:ascii="Arial" w:hAnsi="Arial" w:cs="Arial"/>
          <w:color w:val="252525"/>
          <w:sz w:val="21"/>
          <w:szCs w:val="21"/>
        </w:rPr>
        <w:t> </w:t>
      </w:r>
      <w:hyperlink r:id="rId29" w:tooltip="Animal" w:history="1">
        <w:r>
          <w:rPr>
            <w:rStyle w:val="Hipervnculo"/>
            <w:rFonts w:ascii="Arial" w:hAnsi="Arial" w:cs="Arial"/>
            <w:color w:val="0B0080"/>
            <w:sz w:val="21"/>
            <w:szCs w:val="21"/>
          </w:rPr>
          <w:t>animales</w:t>
        </w:r>
      </w:hyperlink>
      <w:r>
        <w:rPr>
          <w:rStyle w:val="apple-converted-space"/>
          <w:rFonts w:ascii="Arial" w:hAnsi="Arial" w:cs="Arial"/>
          <w:color w:val="252525"/>
          <w:sz w:val="21"/>
          <w:szCs w:val="21"/>
        </w:rPr>
        <w:t> </w:t>
      </w:r>
      <w:r>
        <w:rPr>
          <w:rFonts w:ascii="Arial" w:hAnsi="Arial" w:cs="Arial"/>
          <w:color w:val="252525"/>
          <w:sz w:val="21"/>
          <w:szCs w:val="21"/>
        </w:rPr>
        <w:t>por medio de señales químicas y eléctricas enviadas de un extremo al otro del organismo.</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Para su estudio desde el punto de vista anatómico el sistema nervioso se ha dividido en</w:t>
      </w:r>
      <w:r>
        <w:rPr>
          <w:rStyle w:val="apple-converted-space"/>
          <w:rFonts w:ascii="Arial" w:hAnsi="Arial" w:cs="Arial"/>
          <w:color w:val="252525"/>
          <w:sz w:val="21"/>
          <w:szCs w:val="21"/>
        </w:rPr>
        <w:t> </w:t>
      </w:r>
      <w:hyperlink r:id="rId30" w:tooltip="Sistema nervioso central" w:history="1">
        <w:r>
          <w:rPr>
            <w:rStyle w:val="Hipervnculo"/>
            <w:rFonts w:ascii="Arial" w:hAnsi="Arial" w:cs="Arial"/>
            <w:color w:val="0B0080"/>
            <w:sz w:val="21"/>
            <w:szCs w:val="21"/>
          </w:rPr>
          <w:t>central</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31" w:tooltip="Sistema nervioso periférico" w:history="1">
        <w:r>
          <w:rPr>
            <w:rStyle w:val="Hipervnculo"/>
            <w:rFonts w:ascii="Arial" w:hAnsi="Arial" w:cs="Arial"/>
            <w:color w:val="0B0080"/>
            <w:sz w:val="21"/>
            <w:szCs w:val="21"/>
          </w:rPr>
          <w:t>periférico</w:t>
        </w:r>
      </w:hyperlink>
      <w:r>
        <w:rPr>
          <w:rFonts w:ascii="Arial" w:hAnsi="Arial" w:cs="Arial"/>
          <w:color w:val="252525"/>
          <w:sz w:val="21"/>
          <w:szCs w:val="21"/>
        </w:rPr>
        <w:t>, sin embargo para profundizar su conocimiento desde el punto de vista funcional suele dividirse en</w:t>
      </w:r>
      <w:r>
        <w:rPr>
          <w:rStyle w:val="apple-converted-space"/>
          <w:rFonts w:ascii="Arial" w:hAnsi="Arial" w:cs="Arial"/>
          <w:color w:val="252525"/>
          <w:sz w:val="21"/>
          <w:szCs w:val="21"/>
        </w:rPr>
        <w:t> </w:t>
      </w:r>
      <w:hyperlink r:id="rId32" w:tooltip="Sistema nervioso somático" w:history="1">
        <w:r>
          <w:rPr>
            <w:rStyle w:val="Hipervnculo"/>
            <w:rFonts w:ascii="Arial" w:hAnsi="Arial" w:cs="Arial"/>
            <w:color w:val="0B0080"/>
            <w:sz w:val="21"/>
            <w:szCs w:val="21"/>
          </w:rPr>
          <w:t>somático</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33" w:tooltip="Sistema nervioso autónomo" w:history="1">
        <w:r>
          <w:rPr>
            <w:rStyle w:val="Hipervnculo"/>
            <w:rFonts w:ascii="Arial" w:hAnsi="Arial" w:cs="Arial"/>
            <w:color w:val="0B0080"/>
            <w:sz w:val="21"/>
            <w:szCs w:val="21"/>
          </w:rPr>
          <w:t>autónomo</w:t>
        </w:r>
      </w:hyperlink>
      <w:r>
        <w:rPr>
          <w:rFonts w:ascii="Arial" w:hAnsi="Arial" w:cs="Arial"/>
          <w:color w:val="252525"/>
          <w:sz w:val="21"/>
          <w:szCs w:val="21"/>
        </w:rPr>
        <w:t>.</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vertAlign w:val="superscript"/>
        </w:rPr>
      </w:pPr>
      <w:r>
        <w:rPr>
          <w:rFonts w:ascii="Arial" w:hAnsi="Arial" w:cs="Arial"/>
          <w:color w:val="252525"/>
          <w:sz w:val="21"/>
          <w:szCs w:val="21"/>
        </w:rPr>
        <w:t>Otra manera de estudiarlo y desde un punto de vista más incluyente, abarcando la mayoría de animales, es siguiendo la estructura funcional de los reflejos estableciéndose la división entre</w:t>
      </w:r>
      <w:r>
        <w:rPr>
          <w:rStyle w:val="apple-converted-space"/>
          <w:rFonts w:ascii="Arial" w:hAnsi="Arial" w:cs="Arial"/>
          <w:color w:val="252525"/>
          <w:sz w:val="21"/>
          <w:szCs w:val="21"/>
        </w:rPr>
        <w:t> </w:t>
      </w:r>
      <w:hyperlink r:id="rId34" w:tooltip="Sistema sensorial" w:history="1">
        <w:r>
          <w:rPr>
            <w:rStyle w:val="Hipervnculo"/>
            <w:rFonts w:ascii="Arial" w:hAnsi="Arial" w:cs="Arial"/>
            <w:color w:val="0B0080"/>
            <w:sz w:val="21"/>
            <w:szCs w:val="21"/>
          </w:rPr>
          <w:t>sistema nervioso sensitivo o aferente</w:t>
        </w:r>
      </w:hyperlink>
      <w:r>
        <w:rPr>
          <w:rFonts w:ascii="Arial" w:hAnsi="Arial" w:cs="Arial"/>
          <w:color w:val="252525"/>
          <w:sz w:val="21"/>
          <w:szCs w:val="21"/>
        </w:rPr>
        <w:t>, encargado de incorporar la información desde los receptores, en sistema de asociación</w:t>
      </w:r>
      <w:r w:rsidR="00651DC9">
        <w:rPr>
          <w:rFonts w:ascii="Arial" w:hAnsi="Arial" w:cs="Arial"/>
          <w:color w:val="252525"/>
          <w:sz w:val="21"/>
          <w:szCs w:val="21"/>
        </w:rPr>
        <w:t xml:space="preserve"> </w:t>
      </w:r>
      <w:r>
        <w:rPr>
          <w:rFonts w:ascii="Arial" w:hAnsi="Arial" w:cs="Arial"/>
          <w:color w:val="252525"/>
          <w:sz w:val="21"/>
          <w:szCs w:val="21"/>
        </w:rPr>
        <w:t>encargado de almacenar e integrar la información, y en</w:t>
      </w:r>
      <w:r>
        <w:rPr>
          <w:rStyle w:val="apple-converted-space"/>
          <w:rFonts w:ascii="Arial" w:hAnsi="Arial" w:cs="Arial"/>
          <w:color w:val="252525"/>
          <w:sz w:val="21"/>
          <w:szCs w:val="21"/>
        </w:rPr>
        <w:t> </w:t>
      </w:r>
      <w:hyperlink r:id="rId35" w:tooltip="Sistema eferente (aún no redactado)" w:history="1">
        <w:r>
          <w:rPr>
            <w:rStyle w:val="Hipervnculo"/>
            <w:rFonts w:ascii="Arial" w:hAnsi="Arial" w:cs="Arial"/>
            <w:color w:val="A55858"/>
            <w:sz w:val="21"/>
            <w:szCs w:val="21"/>
          </w:rPr>
          <w:t>sistema motor o eferente</w:t>
        </w:r>
      </w:hyperlink>
      <w:r>
        <w:rPr>
          <w:rFonts w:ascii="Arial" w:hAnsi="Arial" w:cs="Arial"/>
          <w:color w:val="252525"/>
          <w:sz w:val="21"/>
          <w:szCs w:val="21"/>
        </w:rPr>
        <w:t>, que lleva la información de salida hacia los efectores.</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El</w:t>
      </w:r>
      <w:r>
        <w:rPr>
          <w:rStyle w:val="apple-converted-space"/>
          <w:rFonts w:ascii="Arial" w:hAnsi="Arial" w:cs="Arial"/>
          <w:color w:val="252525"/>
          <w:sz w:val="21"/>
          <w:szCs w:val="21"/>
        </w:rPr>
        <w:t> </w:t>
      </w:r>
      <w:hyperlink r:id="rId36" w:tooltip="Arco reflejo" w:history="1">
        <w:r>
          <w:rPr>
            <w:rStyle w:val="Hipervnculo"/>
            <w:rFonts w:ascii="Arial" w:hAnsi="Arial" w:cs="Arial"/>
            <w:color w:val="0B0080"/>
            <w:sz w:val="21"/>
            <w:szCs w:val="21"/>
          </w:rPr>
          <w:t>arco reflejo</w:t>
        </w:r>
      </w:hyperlink>
      <w:r>
        <w:rPr>
          <w:rStyle w:val="apple-converted-space"/>
          <w:rFonts w:ascii="Arial" w:hAnsi="Arial" w:cs="Arial"/>
          <w:color w:val="252525"/>
          <w:sz w:val="21"/>
          <w:szCs w:val="21"/>
        </w:rPr>
        <w:t> </w:t>
      </w:r>
      <w:r>
        <w:rPr>
          <w:rFonts w:ascii="Arial" w:hAnsi="Arial" w:cs="Arial"/>
          <w:color w:val="252525"/>
          <w:sz w:val="21"/>
          <w:szCs w:val="21"/>
        </w:rPr>
        <w:t>es la unidad básica de la actividad nerviosa integrada</w:t>
      </w:r>
      <w:r>
        <w:rPr>
          <w:rStyle w:val="apple-converted-space"/>
          <w:rFonts w:ascii="Arial" w:hAnsi="Arial" w:cs="Arial"/>
          <w:color w:val="252525"/>
          <w:sz w:val="21"/>
          <w:szCs w:val="21"/>
        </w:rPr>
        <w:t> </w:t>
      </w:r>
      <w:r>
        <w:rPr>
          <w:rFonts w:ascii="Arial" w:hAnsi="Arial" w:cs="Arial"/>
          <w:color w:val="252525"/>
          <w:sz w:val="21"/>
          <w:szCs w:val="21"/>
        </w:rPr>
        <w:t>y podría considerarse como el circuito primordial del cual partieron el resto de las estructuras nerviosas. Este circuito pasó de estar constituido por una sola neurona multifuncional en los diblásticos</w:t>
      </w:r>
      <w:hyperlink r:id="rId37" w:anchor="cite_note-sn_invertebrados-13" w:history="1">
        <w:r>
          <w:rPr>
            <w:rStyle w:val="Hipervnculo"/>
            <w:rFonts w:ascii="Arial" w:hAnsi="Arial" w:cs="Arial"/>
            <w:color w:val="0B0080"/>
            <w:sz w:val="21"/>
            <w:szCs w:val="21"/>
            <w:vertAlign w:val="superscript"/>
          </w:rPr>
          <w:t>12</w:t>
        </w:r>
      </w:hyperlink>
      <w:r>
        <w:rPr>
          <w:rStyle w:val="apple-converted-space"/>
          <w:rFonts w:ascii="Arial" w:hAnsi="Arial" w:cs="Arial"/>
          <w:color w:val="252525"/>
          <w:sz w:val="21"/>
          <w:szCs w:val="21"/>
        </w:rPr>
        <w:t> </w:t>
      </w:r>
      <w:r>
        <w:rPr>
          <w:rFonts w:ascii="Arial" w:hAnsi="Arial" w:cs="Arial"/>
          <w:color w:val="252525"/>
          <w:sz w:val="21"/>
          <w:szCs w:val="21"/>
        </w:rPr>
        <w:t>a dos tipos de neuronas en el resto de los animales llamadas</w:t>
      </w:r>
      <w:r>
        <w:rPr>
          <w:rStyle w:val="apple-converted-space"/>
          <w:rFonts w:ascii="Arial" w:hAnsi="Arial" w:cs="Arial"/>
          <w:color w:val="252525"/>
          <w:sz w:val="21"/>
          <w:szCs w:val="21"/>
        </w:rPr>
        <w:t> </w:t>
      </w:r>
      <w:hyperlink r:id="rId38" w:tooltip="Neuronas aferentes" w:history="1">
        <w:r>
          <w:rPr>
            <w:rStyle w:val="Hipervnculo"/>
            <w:rFonts w:ascii="Arial" w:hAnsi="Arial" w:cs="Arial"/>
            <w:color w:val="0B0080"/>
            <w:sz w:val="21"/>
            <w:szCs w:val="21"/>
          </w:rPr>
          <w:t>aferentes</w:t>
        </w:r>
      </w:hyperlink>
      <w:r>
        <w:rPr>
          <w:rStyle w:val="apple-converted-space"/>
          <w:rFonts w:ascii="Arial" w:hAnsi="Arial" w:cs="Arial"/>
          <w:color w:val="252525"/>
          <w:sz w:val="21"/>
          <w:szCs w:val="21"/>
        </w:rPr>
        <w:t> </w:t>
      </w:r>
      <w:r>
        <w:rPr>
          <w:rFonts w:ascii="Arial" w:hAnsi="Arial" w:cs="Arial"/>
          <w:color w:val="252525"/>
          <w:sz w:val="21"/>
          <w:szCs w:val="21"/>
        </w:rPr>
        <w:t>y</w:t>
      </w:r>
      <w:r w:rsidR="00651DC9">
        <w:rPr>
          <w:rFonts w:ascii="Arial" w:hAnsi="Arial" w:cs="Arial"/>
          <w:color w:val="252525"/>
          <w:sz w:val="21"/>
          <w:szCs w:val="21"/>
        </w:rPr>
        <w:t xml:space="preserve"> </w:t>
      </w:r>
      <w:hyperlink r:id="rId39" w:tooltip="Neuronas eferentes" w:history="1">
        <w:r>
          <w:rPr>
            <w:rStyle w:val="Hipervnculo"/>
            <w:rFonts w:ascii="Arial" w:hAnsi="Arial" w:cs="Arial"/>
            <w:color w:val="0B0080"/>
            <w:sz w:val="21"/>
            <w:szCs w:val="21"/>
          </w:rPr>
          <w:t>eferentes</w:t>
        </w:r>
      </w:hyperlink>
      <w:r>
        <w:rPr>
          <w:rFonts w:ascii="Arial" w:hAnsi="Arial" w:cs="Arial"/>
          <w:color w:val="252525"/>
          <w:sz w:val="21"/>
          <w:szCs w:val="21"/>
        </w:rPr>
        <w:t>. En la medida que se fueron agregando intermediarios entre estos dos grupos de neuronas con el paso del tiempo evolutivo, como inter</w:t>
      </w:r>
      <w:r w:rsidR="00651DC9">
        <w:rPr>
          <w:rFonts w:ascii="Arial" w:hAnsi="Arial" w:cs="Arial"/>
          <w:color w:val="252525"/>
          <w:sz w:val="21"/>
          <w:szCs w:val="21"/>
        </w:rPr>
        <w:t xml:space="preserve"> </w:t>
      </w:r>
      <w:r>
        <w:rPr>
          <w:rFonts w:ascii="Arial" w:hAnsi="Arial" w:cs="Arial"/>
          <w:color w:val="252525"/>
          <w:sz w:val="21"/>
          <w:szCs w:val="21"/>
        </w:rPr>
        <w:t>neuronas y circuitos de mayor</w:t>
      </w:r>
      <w:r w:rsidR="00651DC9">
        <w:rPr>
          <w:rFonts w:ascii="Arial" w:hAnsi="Arial" w:cs="Arial"/>
          <w:color w:val="252525"/>
          <w:sz w:val="21"/>
          <w:szCs w:val="21"/>
        </w:rPr>
        <w:t xml:space="preserve"> </w:t>
      </w:r>
      <w:hyperlink r:id="rId40" w:tooltip="Neuroplasticidad" w:history="1">
        <w:r>
          <w:rPr>
            <w:rStyle w:val="Hipervnculo"/>
            <w:rFonts w:ascii="Arial" w:hAnsi="Arial" w:cs="Arial"/>
            <w:color w:val="0B0080"/>
            <w:sz w:val="21"/>
            <w:szCs w:val="21"/>
          </w:rPr>
          <w:t>plasticidad</w:t>
        </w:r>
      </w:hyperlink>
      <w:r>
        <w:rPr>
          <w:rFonts w:ascii="Arial" w:hAnsi="Arial" w:cs="Arial"/>
          <w:color w:val="252525"/>
          <w:sz w:val="21"/>
          <w:szCs w:val="21"/>
        </w:rPr>
        <w:t>,</w:t>
      </w:r>
      <w:r>
        <w:rPr>
          <w:rStyle w:val="apple-converted-space"/>
          <w:rFonts w:ascii="Arial" w:hAnsi="Arial" w:cs="Arial"/>
          <w:color w:val="252525"/>
          <w:sz w:val="21"/>
          <w:szCs w:val="21"/>
        </w:rPr>
        <w:t> </w:t>
      </w:r>
      <w:r>
        <w:rPr>
          <w:rFonts w:ascii="Arial" w:hAnsi="Arial" w:cs="Arial"/>
          <w:color w:val="252525"/>
          <w:sz w:val="21"/>
          <w:szCs w:val="21"/>
        </w:rPr>
        <w:t>el sistema nervioso fue mostrando un fenómeno de concentración en regiones estratégicas dando pie a la formación del</w:t>
      </w:r>
      <w:r>
        <w:rPr>
          <w:rStyle w:val="apple-converted-space"/>
          <w:rFonts w:ascii="Arial" w:hAnsi="Arial" w:cs="Arial"/>
          <w:color w:val="252525"/>
          <w:sz w:val="21"/>
          <w:szCs w:val="21"/>
        </w:rPr>
        <w:t> </w:t>
      </w:r>
      <w:hyperlink r:id="rId41" w:tooltip="Sistema nervioso central" w:history="1">
        <w:r>
          <w:rPr>
            <w:rStyle w:val="Hipervnculo"/>
            <w:rFonts w:ascii="Arial" w:hAnsi="Arial" w:cs="Arial"/>
            <w:color w:val="0B0080"/>
            <w:sz w:val="21"/>
            <w:szCs w:val="21"/>
          </w:rPr>
          <w:t>sistema nervioso central</w:t>
        </w:r>
      </w:hyperlink>
      <w:r>
        <w:rPr>
          <w:rFonts w:ascii="Arial" w:hAnsi="Arial" w:cs="Arial"/>
          <w:color w:val="252525"/>
          <w:sz w:val="21"/>
          <w:szCs w:val="21"/>
        </w:rPr>
        <w:t>, siendo la</w:t>
      </w:r>
      <w:r w:rsidR="00651DC9">
        <w:rPr>
          <w:rFonts w:ascii="Arial" w:hAnsi="Arial" w:cs="Arial"/>
          <w:color w:val="252525"/>
          <w:sz w:val="21"/>
          <w:szCs w:val="21"/>
        </w:rPr>
        <w:t xml:space="preserve"> </w:t>
      </w:r>
      <w:hyperlink r:id="rId42" w:tooltip="Cefalización" w:history="1">
        <w:r>
          <w:rPr>
            <w:rStyle w:val="Hipervnculo"/>
            <w:rFonts w:ascii="Arial" w:hAnsi="Arial" w:cs="Arial"/>
            <w:color w:val="0B0080"/>
            <w:sz w:val="21"/>
            <w:szCs w:val="21"/>
          </w:rPr>
          <w:t>cefalización</w:t>
        </w:r>
      </w:hyperlink>
      <w:r>
        <w:rPr>
          <w:rStyle w:val="apple-converted-space"/>
          <w:rFonts w:ascii="Arial" w:hAnsi="Arial" w:cs="Arial"/>
          <w:color w:val="252525"/>
          <w:sz w:val="21"/>
          <w:szCs w:val="21"/>
        </w:rPr>
        <w:t> </w:t>
      </w:r>
      <w:r>
        <w:rPr>
          <w:rFonts w:ascii="Arial" w:hAnsi="Arial" w:cs="Arial"/>
          <w:color w:val="252525"/>
          <w:sz w:val="21"/>
          <w:szCs w:val="21"/>
        </w:rPr>
        <w:t>el rasgo más acabado de estos fenómenos.</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r>
        <w:rPr>
          <w:rFonts w:ascii="Arial" w:hAnsi="Arial" w:cs="Arial"/>
          <w:color w:val="252525"/>
          <w:sz w:val="21"/>
          <w:szCs w:val="21"/>
        </w:rPr>
        <w:t>Para optimizar la transmisión de señales existen medidas como la</w:t>
      </w:r>
      <w:r>
        <w:rPr>
          <w:rStyle w:val="apple-converted-space"/>
          <w:rFonts w:ascii="Arial" w:hAnsi="Arial" w:cs="Arial"/>
          <w:color w:val="252525"/>
          <w:sz w:val="21"/>
          <w:szCs w:val="21"/>
        </w:rPr>
        <w:t> </w:t>
      </w:r>
      <w:hyperlink r:id="rId43" w:tooltip="Redundancia" w:history="1">
        <w:r>
          <w:rPr>
            <w:rStyle w:val="Hipervnculo"/>
            <w:rFonts w:ascii="Arial" w:hAnsi="Arial" w:cs="Arial"/>
            <w:color w:val="0B0080"/>
            <w:sz w:val="21"/>
            <w:szCs w:val="21"/>
          </w:rPr>
          <w:t>redundancia</w:t>
        </w:r>
      </w:hyperlink>
      <w:r>
        <w:rPr>
          <w:rFonts w:ascii="Arial" w:hAnsi="Arial" w:cs="Arial"/>
          <w:color w:val="252525"/>
          <w:sz w:val="21"/>
          <w:szCs w:val="21"/>
        </w:rPr>
        <w:t xml:space="preserve">, que consiste en la creación de vías alternas que llevan parte de la misma información garantizando su </w:t>
      </w:r>
      <w:r>
        <w:rPr>
          <w:rFonts w:ascii="Arial" w:hAnsi="Arial" w:cs="Arial"/>
          <w:color w:val="252525"/>
          <w:sz w:val="21"/>
          <w:szCs w:val="21"/>
        </w:rPr>
        <w:lastRenderedPageBreak/>
        <w:t>llegada a pesar de daños que puedan ocurrir. La</w:t>
      </w:r>
      <w:r>
        <w:rPr>
          <w:rStyle w:val="apple-converted-space"/>
          <w:rFonts w:ascii="Arial" w:hAnsi="Arial" w:cs="Arial"/>
          <w:color w:val="252525"/>
          <w:sz w:val="21"/>
          <w:szCs w:val="21"/>
        </w:rPr>
        <w:t> </w:t>
      </w:r>
      <w:hyperlink r:id="rId44" w:tooltip="Mielina" w:history="1">
        <w:r>
          <w:rPr>
            <w:rStyle w:val="Hipervnculo"/>
            <w:rFonts w:ascii="Arial" w:hAnsi="Arial" w:cs="Arial"/>
            <w:color w:val="0B0080"/>
            <w:sz w:val="21"/>
            <w:szCs w:val="21"/>
          </w:rPr>
          <w:t>mielinización</w:t>
        </w:r>
      </w:hyperlink>
      <w:r>
        <w:rPr>
          <w:rStyle w:val="apple-converted-space"/>
          <w:rFonts w:ascii="Arial" w:hAnsi="Arial" w:cs="Arial"/>
          <w:color w:val="252525"/>
          <w:sz w:val="21"/>
          <w:szCs w:val="21"/>
        </w:rPr>
        <w:t> </w:t>
      </w:r>
      <w:r>
        <w:rPr>
          <w:rFonts w:ascii="Arial" w:hAnsi="Arial" w:cs="Arial"/>
          <w:color w:val="252525"/>
          <w:sz w:val="21"/>
          <w:szCs w:val="21"/>
        </w:rPr>
        <w:t>de los</w:t>
      </w:r>
      <w:r>
        <w:rPr>
          <w:rStyle w:val="apple-converted-space"/>
          <w:rFonts w:ascii="Arial" w:hAnsi="Arial" w:cs="Arial"/>
          <w:color w:val="252525"/>
          <w:sz w:val="21"/>
          <w:szCs w:val="21"/>
        </w:rPr>
        <w:t> </w:t>
      </w:r>
      <w:hyperlink r:id="rId45" w:tooltip="Axones" w:history="1">
        <w:r>
          <w:rPr>
            <w:rStyle w:val="Hipervnculo"/>
            <w:rFonts w:ascii="Arial" w:hAnsi="Arial" w:cs="Arial"/>
            <w:color w:val="0B0080"/>
            <w:sz w:val="21"/>
            <w:szCs w:val="21"/>
          </w:rPr>
          <w:t>axones</w:t>
        </w:r>
      </w:hyperlink>
      <w:r>
        <w:rPr>
          <w:rStyle w:val="apple-converted-space"/>
          <w:rFonts w:ascii="Arial" w:hAnsi="Arial" w:cs="Arial"/>
          <w:color w:val="252525"/>
          <w:sz w:val="21"/>
          <w:szCs w:val="21"/>
        </w:rPr>
        <w:t> </w:t>
      </w:r>
      <w:r>
        <w:rPr>
          <w:rFonts w:ascii="Arial" w:hAnsi="Arial" w:cs="Arial"/>
          <w:color w:val="252525"/>
          <w:sz w:val="21"/>
          <w:szCs w:val="21"/>
        </w:rPr>
        <w:t>en la mayoría de los vertebrados y en algunos invertebrados como</w:t>
      </w:r>
      <w:r>
        <w:rPr>
          <w:rStyle w:val="apple-converted-space"/>
          <w:rFonts w:ascii="Arial" w:hAnsi="Arial" w:cs="Arial"/>
          <w:color w:val="252525"/>
          <w:sz w:val="21"/>
          <w:szCs w:val="21"/>
        </w:rPr>
        <w:t> </w:t>
      </w:r>
      <w:hyperlink r:id="rId46" w:tooltip="Anélidos" w:history="1">
        <w:r>
          <w:rPr>
            <w:rStyle w:val="Hipervnculo"/>
            <w:rFonts w:ascii="Arial" w:hAnsi="Arial" w:cs="Arial"/>
            <w:color w:val="0B0080"/>
            <w:sz w:val="21"/>
            <w:szCs w:val="21"/>
          </w:rPr>
          <w:t>anélidos</w:t>
        </w:r>
      </w:hyperlink>
      <w:r>
        <w:rPr>
          <w:rStyle w:val="apple-converted-space"/>
          <w:rFonts w:ascii="Arial" w:hAnsi="Arial" w:cs="Arial"/>
          <w:color w:val="252525"/>
          <w:sz w:val="21"/>
          <w:szCs w:val="21"/>
        </w:rPr>
        <w:t> </w:t>
      </w:r>
      <w:r>
        <w:rPr>
          <w:rFonts w:ascii="Arial" w:hAnsi="Arial" w:cs="Arial"/>
          <w:color w:val="252525"/>
          <w:sz w:val="21"/>
          <w:szCs w:val="21"/>
        </w:rPr>
        <w:t>y</w:t>
      </w:r>
      <w:r w:rsidR="00651DC9">
        <w:rPr>
          <w:rFonts w:ascii="Arial" w:hAnsi="Arial" w:cs="Arial"/>
          <w:color w:val="252525"/>
          <w:sz w:val="21"/>
          <w:szCs w:val="21"/>
        </w:rPr>
        <w:t xml:space="preserve"> </w:t>
      </w:r>
      <w:hyperlink r:id="rId47" w:tooltip="Crustáceos" w:history="1">
        <w:r>
          <w:rPr>
            <w:rStyle w:val="Hipervnculo"/>
            <w:rFonts w:ascii="Arial" w:hAnsi="Arial" w:cs="Arial"/>
            <w:color w:val="0B0080"/>
            <w:sz w:val="21"/>
            <w:szCs w:val="21"/>
          </w:rPr>
          <w:t>crustáceos</w:t>
        </w:r>
      </w:hyperlink>
      <w:r>
        <w:rPr>
          <w:rStyle w:val="apple-converted-space"/>
          <w:rFonts w:ascii="Arial" w:hAnsi="Arial" w:cs="Arial"/>
          <w:color w:val="252525"/>
          <w:sz w:val="21"/>
          <w:szCs w:val="21"/>
        </w:rPr>
        <w:t> </w:t>
      </w:r>
      <w:r>
        <w:rPr>
          <w:rFonts w:ascii="Arial" w:hAnsi="Arial" w:cs="Arial"/>
          <w:color w:val="252525"/>
          <w:sz w:val="21"/>
          <w:szCs w:val="21"/>
        </w:rPr>
        <w:t>es otra medida de optimización. Este tipo de recubrimiento incrementa la rapidez de las señales y disminuye el calibre de los axones ahorrando espacio y energía.</w:t>
      </w: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vertAlign w:val="superscript"/>
        </w:rPr>
      </w:pPr>
      <w:r>
        <w:rPr>
          <w:rFonts w:ascii="Arial" w:hAnsi="Arial" w:cs="Arial"/>
          <w:color w:val="252525"/>
          <w:sz w:val="21"/>
          <w:szCs w:val="21"/>
        </w:rPr>
        <w:t>Otra característica importante es la presencia de</w:t>
      </w:r>
      <w:r>
        <w:rPr>
          <w:rStyle w:val="apple-converted-space"/>
          <w:rFonts w:ascii="Arial" w:hAnsi="Arial" w:cs="Arial"/>
          <w:color w:val="252525"/>
          <w:sz w:val="21"/>
          <w:szCs w:val="21"/>
        </w:rPr>
        <w:t> </w:t>
      </w:r>
      <w:hyperlink r:id="rId48" w:tooltip="Metamerización" w:history="1">
        <w:r>
          <w:rPr>
            <w:rStyle w:val="Hipervnculo"/>
            <w:rFonts w:ascii="Arial" w:hAnsi="Arial" w:cs="Arial"/>
            <w:color w:val="0B0080"/>
            <w:sz w:val="21"/>
            <w:szCs w:val="21"/>
          </w:rPr>
          <w:t>metamerización</w:t>
        </w:r>
      </w:hyperlink>
      <w:r>
        <w:rPr>
          <w:rStyle w:val="apple-converted-space"/>
          <w:rFonts w:ascii="Arial" w:hAnsi="Arial" w:cs="Arial"/>
          <w:color w:val="252525"/>
          <w:sz w:val="21"/>
          <w:szCs w:val="21"/>
        </w:rPr>
        <w:t> </w:t>
      </w:r>
      <w:r>
        <w:rPr>
          <w:rFonts w:ascii="Arial" w:hAnsi="Arial" w:cs="Arial"/>
          <w:color w:val="252525"/>
          <w:sz w:val="21"/>
          <w:szCs w:val="21"/>
        </w:rPr>
        <w:t>del sistema nervioso, es decir, aquella condición donde se observa una subdivisión de las estructuras corporales en unidades que se repiten con características determinadas. Los tres grupos que principalmente muestran esta cualidad son los</w:t>
      </w:r>
      <w:r>
        <w:rPr>
          <w:rStyle w:val="apple-converted-space"/>
          <w:rFonts w:ascii="Arial" w:hAnsi="Arial" w:cs="Arial"/>
          <w:color w:val="252525"/>
          <w:sz w:val="21"/>
          <w:szCs w:val="21"/>
        </w:rPr>
        <w:t> </w:t>
      </w:r>
      <w:hyperlink r:id="rId49" w:tooltip="Artrópodos" w:history="1">
        <w:r>
          <w:rPr>
            <w:rStyle w:val="Hipervnculo"/>
            <w:rFonts w:ascii="Arial" w:hAnsi="Arial" w:cs="Arial"/>
            <w:color w:val="0B0080"/>
            <w:sz w:val="21"/>
            <w:szCs w:val="21"/>
          </w:rPr>
          <w:t>artrópodos</w:t>
        </w:r>
      </w:hyperlink>
      <w:r>
        <w:rPr>
          <w:rFonts w:ascii="Arial" w:hAnsi="Arial" w:cs="Arial"/>
          <w:color w:val="252525"/>
          <w:sz w:val="21"/>
          <w:szCs w:val="21"/>
        </w:rPr>
        <w:t>,</w:t>
      </w:r>
      <w:r>
        <w:rPr>
          <w:rStyle w:val="apple-converted-space"/>
          <w:rFonts w:ascii="Arial" w:hAnsi="Arial" w:cs="Arial"/>
          <w:color w:val="252525"/>
          <w:sz w:val="21"/>
          <w:szCs w:val="21"/>
        </w:rPr>
        <w:t> </w:t>
      </w:r>
      <w:hyperlink r:id="rId50" w:tooltip="Anélidos" w:history="1">
        <w:r>
          <w:rPr>
            <w:rStyle w:val="Hipervnculo"/>
            <w:rFonts w:ascii="Arial" w:hAnsi="Arial" w:cs="Arial"/>
            <w:color w:val="0B0080"/>
            <w:sz w:val="21"/>
            <w:szCs w:val="21"/>
          </w:rPr>
          <w:t>anélidos</w:t>
        </w:r>
      </w:hyperlink>
      <w:r>
        <w:rPr>
          <w:rStyle w:val="apple-converted-space"/>
          <w:rFonts w:ascii="Arial" w:hAnsi="Arial" w:cs="Arial"/>
          <w:color w:val="252525"/>
          <w:sz w:val="21"/>
          <w:szCs w:val="21"/>
        </w:rPr>
        <w:t> </w:t>
      </w:r>
      <w:r>
        <w:rPr>
          <w:rFonts w:ascii="Arial" w:hAnsi="Arial" w:cs="Arial"/>
          <w:color w:val="252525"/>
          <w:sz w:val="21"/>
          <w:szCs w:val="21"/>
        </w:rPr>
        <w:t>y</w:t>
      </w:r>
      <w:r>
        <w:rPr>
          <w:rStyle w:val="apple-converted-space"/>
          <w:rFonts w:ascii="Arial" w:hAnsi="Arial" w:cs="Arial"/>
          <w:color w:val="252525"/>
          <w:sz w:val="21"/>
          <w:szCs w:val="21"/>
        </w:rPr>
        <w:t> </w:t>
      </w:r>
      <w:hyperlink r:id="rId51" w:tooltip="Cordados" w:history="1">
        <w:r>
          <w:rPr>
            <w:rStyle w:val="Hipervnculo"/>
            <w:rFonts w:ascii="Arial" w:hAnsi="Arial" w:cs="Arial"/>
            <w:color w:val="0B0080"/>
            <w:sz w:val="21"/>
            <w:szCs w:val="21"/>
          </w:rPr>
          <w:t>cordados</w:t>
        </w:r>
      </w:hyperlink>
      <w:r>
        <w:rPr>
          <w:rFonts w:ascii="Arial" w:hAnsi="Arial" w:cs="Arial"/>
          <w:color w:val="252525"/>
          <w:sz w:val="21"/>
          <w:szCs w:val="21"/>
        </w:rPr>
        <w:t>.</w:t>
      </w:r>
      <w:hyperlink r:id="rId52" w:anchor="cite_note-shull-15" w:history="1">
        <w:r>
          <w:rPr>
            <w:rStyle w:val="Hipervnculo"/>
            <w:rFonts w:ascii="Arial" w:hAnsi="Arial" w:cs="Arial"/>
            <w:color w:val="0B0080"/>
            <w:sz w:val="21"/>
            <w:szCs w:val="21"/>
            <w:vertAlign w:val="superscript"/>
          </w:rPr>
          <w:t>13</w:t>
        </w:r>
      </w:hyperlink>
    </w:p>
    <w:p w:rsidR="0012472A" w:rsidRPr="0012472A" w:rsidRDefault="0012472A" w:rsidP="0012472A">
      <w:pPr>
        <w:shd w:val="clear" w:color="auto" w:fill="FFFFFF"/>
        <w:spacing w:before="72" w:after="0" w:line="240" w:lineRule="auto"/>
        <w:outlineLvl w:val="2"/>
        <w:rPr>
          <w:rFonts w:ascii="Arial" w:eastAsia="Times New Roman" w:hAnsi="Arial" w:cs="Arial"/>
          <w:b/>
          <w:bCs/>
          <w:color w:val="000000"/>
          <w:sz w:val="28"/>
          <w:szCs w:val="28"/>
          <w:lang w:eastAsia="es-CO"/>
        </w:rPr>
      </w:pPr>
      <w:r w:rsidRPr="0012472A">
        <w:rPr>
          <w:rFonts w:ascii="Arial" w:eastAsia="Times New Roman" w:hAnsi="Arial" w:cs="Arial"/>
          <w:b/>
          <w:bCs/>
          <w:color w:val="000000"/>
          <w:sz w:val="28"/>
          <w:szCs w:val="28"/>
          <w:lang w:eastAsia="es-CO"/>
        </w:rPr>
        <w:t>Neuronas</w:t>
      </w:r>
    </w:p>
    <w:p w:rsidR="0012472A" w:rsidRPr="0012472A" w:rsidRDefault="0012472A" w:rsidP="0012472A">
      <w:pPr>
        <w:shd w:val="clear" w:color="auto" w:fill="FFFFFF"/>
        <w:spacing w:after="120" w:line="336" w:lineRule="atLeast"/>
        <w:rPr>
          <w:rFonts w:ascii="Arial" w:eastAsia="Times New Roman" w:hAnsi="Arial" w:cs="Arial"/>
          <w:i/>
          <w:iCs/>
          <w:color w:val="252525"/>
          <w:sz w:val="21"/>
          <w:szCs w:val="21"/>
          <w:lang w:eastAsia="es-CO"/>
        </w:rPr>
      </w:pPr>
      <w:r w:rsidRPr="0012472A">
        <w:rPr>
          <w:rFonts w:ascii="Arial" w:eastAsia="Times New Roman" w:hAnsi="Arial" w:cs="Arial"/>
          <w:i/>
          <w:iCs/>
          <w:color w:val="252525"/>
          <w:sz w:val="18"/>
          <w:szCs w:val="18"/>
          <w:lang w:eastAsia="es-CO"/>
        </w:rPr>
        <w:t>Artículo principal:</w:t>
      </w:r>
      <w:r w:rsidRPr="0012472A">
        <w:rPr>
          <w:rFonts w:ascii="Arial" w:eastAsia="Times New Roman" w:hAnsi="Arial" w:cs="Arial"/>
          <w:i/>
          <w:iCs/>
          <w:color w:val="252525"/>
          <w:sz w:val="21"/>
          <w:szCs w:val="21"/>
          <w:lang w:eastAsia="es-CO"/>
        </w:rPr>
        <w:t> </w:t>
      </w:r>
      <w:hyperlink r:id="rId53" w:tooltip="Neuronas" w:history="1">
        <w:r w:rsidRPr="0012472A">
          <w:rPr>
            <w:rFonts w:ascii="Arial" w:eastAsia="Times New Roman" w:hAnsi="Arial" w:cs="Arial"/>
            <w:color w:val="0B0080"/>
            <w:sz w:val="21"/>
            <w:szCs w:val="21"/>
            <w:u w:val="single"/>
            <w:lang w:eastAsia="es-CO"/>
          </w:rPr>
          <w:t>Neuronas</w:t>
        </w:r>
      </w:hyperlink>
    </w:p>
    <w:p w:rsidR="0012472A" w:rsidRPr="0012472A" w:rsidRDefault="0012472A" w:rsidP="0012472A">
      <w:pPr>
        <w:shd w:val="clear" w:color="auto" w:fill="F9F9F9"/>
        <w:spacing w:after="0" w:line="336" w:lineRule="atLeast"/>
        <w:jc w:val="center"/>
        <w:rPr>
          <w:rFonts w:ascii="Arial" w:eastAsia="Times New Roman" w:hAnsi="Arial" w:cs="Arial"/>
          <w:color w:val="252525"/>
          <w:sz w:val="20"/>
          <w:szCs w:val="20"/>
          <w:lang w:eastAsia="es-CO"/>
        </w:rPr>
      </w:pPr>
      <w:r w:rsidRPr="0012472A">
        <w:rPr>
          <w:rFonts w:ascii="Arial" w:eastAsia="Times New Roman" w:hAnsi="Arial" w:cs="Arial"/>
          <w:noProof/>
          <w:color w:val="0B0080"/>
          <w:sz w:val="20"/>
          <w:szCs w:val="20"/>
          <w:lang w:eastAsia="es-CO"/>
        </w:rPr>
        <w:drawing>
          <wp:inline distT="0" distB="0" distL="0" distR="0">
            <wp:extent cx="2857500" cy="1533525"/>
            <wp:effectExtent l="0" t="0" r="0" b="9525"/>
            <wp:docPr id="1" name="Imagen 1" descr="http://upload.wikimedia.org/wikipedia/commons/thumb/6/62/Neurona.svg/300px-Neurona.svg.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6/62/Neurona.svg/300px-Neurona.svg.pn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857500" cy="1533525"/>
                    </a:xfrm>
                    <a:prstGeom prst="rect">
                      <a:avLst/>
                    </a:prstGeom>
                    <a:noFill/>
                    <a:ln>
                      <a:noFill/>
                    </a:ln>
                  </pic:spPr>
                </pic:pic>
              </a:graphicData>
            </a:graphic>
          </wp:inline>
        </w:drawing>
      </w:r>
    </w:p>
    <w:p w:rsidR="0012472A" w:rsidRPr="0012472A" w:rsidRDefault="0012472A" w:rsidP="0012472A">
      <w:pPr>
        <w:shd w:val="clear" w:color="auto" w:fill="F9F9F9"/>
        <w:spacing w:line="336" w:lineRule="atLeast"/>
        <w:rPr>
          <w:rFonts w:ascii="Arial" w:eastAsia="Times New Roman" w:hAnsi="Arial" w:cs="Arial"/>
          <w:color w:val="252525"/>
          <w:sz w:val="19"/>
          <w:szCs w:val="19"/>
          <w:lang w:eastAsia="es-CO"/>
        </w:rPr>
      </w:pPr>
      <w:r w:rsidRPr="0012472A">
        <w:rPr>
          <w:rFonts w:ascii="Arial" w:eastAsia="Times New Roman" w:hAnsi="Arial" w:cs="Arial"/>
          <w:color w:val="252525"/>
          <w:sz w:val="19"/>
          <w:szCs w:val="19"/>
          <w:lang w:eastAsia="es-CO"/>
        </w:rPr>
        <w:t>Diagrama básico de una neurona</w:t>
      </w:r>
    </w:p>
    <w:p w:rsidR="0012472A" w:rsidRPr="0012472A" w:rsidRDefault="0012472A" w:rsidP="0012472A">
      <w:pPr>
        <w:shd w:val="clear" w:color="auto" w:fill="FFFFFF"/>
        <w:spacing w:before="120" w:after="120" w:line="336" w:lineRule="atLeast"/>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Las partes anatómicas de estas células se dividen en cuerpo celular neuronal o soma, </w:t>
      </w:r>
      <w:hyperlink r:id="rId56" w:tooltip="Axón" w:history="1">
        <w:r w:rsidRPr="0012472A">
          <w:rPr>
            <w:rFonts w:ascii="Arial" w:eastAsia="Times New Roman" w:hAnsi="Arial" w:cs="Arial"/>
            <w:color w:val="0B0080"/>
            <w:sz w:val="21"/>
            <w:szCs w:val="21"/>
            <w:u w:val="single"/>
            <w:lang w:eastAsia="es-CO"/>
          </w:rPr>
          <w:t>axones o cilindroejes</w:t>
        </w:r>
      </w:hyperlink>
      <w:r w:rsidRPr="0012472A">
        <w:rPr>
          <w:rFonts w:ascii="Arial" w:eastAsia="Times New Roman" w:hAnsi="Arial" w:cs="Arial"/>
          <w:color w:val="252525"/>
          <w:sz w:val="21"/>
          <w:szCs w:val="21"/>
          <w:lang w:eastAsia="es-CO"/>
        </w:rPr>
        <w:t> y </w:t>
      </w:r>
      <w:hyperlink r:id="rId57" w:tooltip="Dendrita" w:history="1">
        <w:r w:rsidRPr="0012472A">
          <w:rPr>
            <w:rFonts w:ascii="Arial" w:eastAsia="Times New Roman" w:hAnsi="Arial" w:cs="Arial"/>
            <w:color w:val="0B0080"/>
            <w:sz w:val="21"/>
            <w:szCs w:val="21"/>
            <w:u w:val="single"/>
            <w:lang w:eastAsia="es-CO"/>
          </w:rPr>
          <w:t>dendritas</w:t>
        </w:r>
      </w:hyperlink>
      <w:r w:rsidRPr="0012472A">
        <w:rPr>
          <w:rFonts w:ascii="Arial" w:eastAsia="Times New Roman" w:hAnsi="Arial" w:cs="Arial"/>
          <w:color w:val="252525"/>
          <w:sz w:val="21"/>
          <w:szCs w:val="21"/>
          <w:lang w:eastAsia="es-CO"/>
        </w:rPr>
        <w:t>.</w:t>
      </w:r>
    </w:p>
    <w:p w:rsidR="0012472A" w:rsidRPr="0012472A" w:rsidRDefault="0012472A" w:rsidP="0012472A">
      <w:pPr>
        <w:shd w:val="clear" w:color="auto" w:fill="FFFFFF"/>
        <w:spacing w:before="72" w:after="0" w:line="336" w:lineRule="atLeast"/>
        <w:outlineLvl w:val="3"/>
        <w:rPr>
          <w:rFonts w:ascii="Arial" w:eastAsia="Times New Roman" w:hAnsi="Arial" w:cs="Arial"/>
          <w:b/>
          <w:bCs/>
          <w:color w:val="000000"/>
          <w:sz w:val="21"/>
          <w:szCs w:val="21"/>
          <w:lang w:eastAsia="es-CO"/>
        </w:rPr>
      </w:pPr>
      <w:r w:rsidRPr="0012472A">
        <w:rPr>
          <w:rFonts w:ascii="Arial" w:eastAsia="Times New Roman" w:hAnsi="Arial" w:cs="Arial"/>
          <w:b/>
          <w:bCs/>
          <w:color w:val="000000"/>
          <w:sz w:val="21"/>
          <w:szCs w:val="21"/>
          <w:lang w:eastAsia="es-CO"/>
        </w:rPr>
        <w:t>Clasificación morfológica</w:t>
      </w:r>
    </w:p>
    <w:p w:rsidR="0012472A" w:rsidRPr="0012472A" w:rsidRDefault="0012472A" w:rsidP="0012472A">
      <w:pPr>
        <w:shd w:val="clear" w:color="auto" w:fill="FFFFFF"/>
        <w:spacing w:before="120" w:after="120" w:line="336" w:lineRule="atLeast"/>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Con base en la división morfológica entre las distintas partes anatómicas de las neuronas y sus distintas formas de organización se clasifican en cuatro tipos:</w:t>
      </w:r>
    </w:p>
    <w:p w:rsidR="0012472A" w:rsidRPr="0012472A" w:rsidRDefault="0012472A" w:rsidP="0012472A">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Unipolares</w:t>
      </w:r>
      <w:r w:rsidRPr="0012472A">
        <w:rPr>
          <w:rFonts w:ascii="Arial" w:eastAsia="Times New Roman" w:hAnsi="Arial" w:cs="Arial"/>
          <w:color w:val="252525"/>
          <w:sz w:val="21"/>
          <w:szCs w:val="21"/>
          <w:lang w:eastAsia="es-CO"/>
        </w:rPr>
        <w:t>, son células con una sola proyección que parte del soma, son raras en los vertebrados.</w:t>
      </w:r>
    </w:p>
    <w:p w:rsidR="0012472A" w:rsidRPr="0012472A" w:rsidRDefault="0012472A" w:rsidP="0012472A">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Bipolares</w:t>
      </w:r>
      <w:r w:rsidRPr="0012472A">
        <w:rPr>
          <w:rFonts w:ascii="Arial" w:eastAsia="Times New Roman" w:hAnsi="Arial" w:cs="Arial"/>
          <w:color w:val="252525"/>
          <w:sz w:val="21"/>
          <w:szCs w:val="21"/>
          <w:lang w:eastAsia="es-CO"/>
        </w:rPr>
        <w:t>, con dos proyecciones que salen del soma, en los humanos se encuentran en el epitelio olfativo y ganglios vestibular y coclear.</w:t>
      </w:r>
    </w:p>
    <w:p w:rsidR="0012472A" w:rsidRPr="0012472A" w:rsidRDefault="0012472A" w:rsidP="0012472A">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Seudounipolares</w:t>
      </w:r>
      <w:r w:rsidRPr="0012472A">
        <w:rPr>
          <w:rFonts w:ascii="Arial" w:eastAsia="Times New Roman" w:hAnsi="Arial" w:cs="Arial"/>
          <w:color w:val="252525"/>
          <w:sz w:val="21"/>
          <w:szCs w:val="21"/>
          <w:lang w:eastAsia="es-CO"/>
        </w:rPr>
        <w:t>, con una sola proyección pero que se subdivide posteriormente en una rama periférica y otra central, son características en la mayor parte de células de los ganglios sensitivos humanos.</w:t>
      </w:r>
    </w:p>
    <w:p w:rsidR="0012472A" w:rsidRPr="0012472A" w:rsidRDefault="0012472A" w:rsidP="0012472A">
      <w:pPr>
        <w:numPr>
          <w:ilvl w:val="0"/>
          <w:numId w:val="1"/>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Multipolares</w:t>
      </w:r>
      <w:r w:rsidRPr="0012472A">
        <w:rPr>
          <w:rFonts w:ascii="Arial" w:eastAsia="Times New Roman" w:hAnsi="Arial" w:cs="Arial"/>
          <w:color w:val="252525"/>
          <w:sz w:val="21"/>
          <w:szCs w:val="21"/>
          <w:lang w:eastAsia="es-CO"/>
        </w:rPr>
        <w:t>, son neuronas con múltiples proyecciones dendríticas y una sola proyección axonal, son características de las neuronas motoras.</w:t>
      </w:r>
    </w:p>
    <w:p w:rsidR="0012472A" w:rsidRPr="0012472A" w:rsidRDefault="0012472A" w:rsidP="0012472A">
      <w:pPr>
        <w:shd w:val="clear" w:color="auto" w:fill="FFFFFF"/>
        <w:spacing w:before="72" w:after="0" w:line="336" w:lineRule="atLeast"/>
        <w:outlineLvl w:val="3"/>
        <w:rPr>
          <w:rFonts w:ascii="Arial" w:eastAsia="Times New Roman" w:hAnsi="Arial" w:cs="Arial"/>
          <w:b/>
          <w:bCs/>
          <w:color w:val="000000"/>
          <w:sz w:val="21"/>
          <w:szCs w:val="21"/>
          <w:lang w:eastAsia="es-CO"/>
        </w:rPr>
      </w:pPr>
      <w:r w:rsidRPr="0012472A">
        <w:rPr>
          <w:rFonts w:ascii="Arial" w:eastAsia="Times New Roman" w:hAnsi="Arial" w:cs="Arial"/>
          <w:b/>
          <w:bCs/>
          <w:color w:val="000000"/>
          <w:sz w:val="21"/>
          <w:szCs w:val="21"/>
          <w:lang w:eastAsia="es-CO"/>
        </w:rPr>
        <w:t>Clasificación fisiológica</w:t>
      </w:r>
    </w:p>
    <w:p w:rsidR="0012472A" w:rsidRPr="0012472A" w:rsidRDefault="0012472A" w:rsidP="0012472A">
      <w:pPr>
        <w:shd w:val="clear" w:color="auto" w:fill="FFFFFF"/>
        <w:spacing w:before="120" w:after="120" w:line="336" w:lineRule="atLeast"/>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lastRenderedPageBreak/>
        <w:t>Las neuronas se clasifican también en tres grupos generales según su función:</w:t>
      </w:r>
    </w:p>
    <w:p w:rsidR="0012472A" w:rsidRPr="0012472A" w:rsidRDefault="0012472A" w:rsidP="0012472A">
      <w:pPr>
        <w:numPr>
          <w:ilvl w:val="0"/>
          <w:numId w:val="2"/>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Sensitivas o aferentes</w:t>
      </w:r>
      <w:r w:rsidRPr="0012472A">
        <w:rPr>
          <w:rFonts w:ascii="Arial" w:eastAsia="Times New Roman" w:hAnsi="Arial" w:cs="Arial"/>
          <w:color w:val="252525"/>
          <w:sz w:val="21"/>
          <w:szCs w:val="21"/>
          <w:lang w:eastAsia="es-CO"/>
        </w:rPr>
        <w:t>, localizadas normalmente en el </w:t>
      </w:r>
      <w:hyperlink r:id="rId58" w:tooltip="Sistema nervioso periférico" w:history="1">
        <w:r w:rsidRPr="0012472A">
          <w:rPr>
            <w:rFonts w:ascii="Arial" w:eastAsia="Times New Roman" w:hAnsi="Arial" w:cs="Arial"/>
            <w:color w:val="0B0080"/>
            <w:sz w:val="21"/>
            <w:szCs w:val="21"/>
            <w:u w:val="single"/>
            <w:lang w:eastAsia="es-CO"/>
          </w:rPr>
          <w:t>sistema nervioso periférico</w:t>
        </w:r>
      </w:hyperlink>
      <w:r w:rsidRPr="0012472A">
        <w:rPr>
          <w:rFonts w:ascii="Arial" w:eastAsia="Times New Roman" w:hAnsi="Arial" w:cs="Arial"/>
          <w:color w:val="252525"/>
          <w:sz w:val="21"/>
          <w:szCs w:val="21"/>
          <w:lang w:eastAsia="es-CO"/>
        </w:rPr>
        <w:t> (ganglios sensitivos) encargadas de la recepción de muy diversos tipos de estímulos tanto internos como externos. Esta adquisición de señales queda a cargo de una amplia variedad de receptores:</w:t>
      </w:r>
    </w:p>
    <w:p w:rsidR="0012472A" w:rsidRPr="0012472A" w:rsidRDefault="0012472A" w:rsidP="0012472A">
      <w:pPr>
        <w:numPr>
          <w:ilvl w:val="1"/>
          <w:numId w:val="2"/>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Externorreceptores, encargados de recoger los estímulos externos o del medio ambiente.</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Nocicepción. Terminaciones libres encargadas de recoger la información de daño tisular.</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Termorreceptores. Sensibles a radiación calórica o infrarroja.</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Fotorreceptores. Son sensibles a la luz, se encuentran localizados en los ojos.</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Quimiorreceptores. Son los que captan sustancias químicas como el gusto (líquidos-sólidos) y olfato (gaseosos).</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Mecanorreceptores. Son sensibles al roce, presión, sonido y la gravedad, comprenden al tacto, oído, línea lateral de los peces, estatocistos y reorreceptores.</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Galvanorreceptores. Sensibles a corrientes eléctricas o campos eléctricos.</w:t>
      </w:r>
    </w:p>
    <w:p w:rsidR="0012472A" w:rsidRPr="0012472A" w:rsidRDefault="0012472A" w:rsidP="0012472A">
      <w:pPr>
        <w:numPr>
          <w:ilvl w:val="1"/>
          <w:numId w:val="2"/>
        </w:numPr>
        <w:shd w:val="clear" w:color="auto" w:fill="FFFFFF"/>
        <w:spacing w:before="100" w:beforeAutospacing="1" w:after="24" w:line="360" w:lineRule="atLeast"/>
        <w:ind w:left="768"/>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lnternorreceptores, encargados de recoger los estímulos internos o del cuerpo.</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Propiocepción, los husos musculares y terminaciones nerviosas que se encargan de recoger información para el organismo sobre la posición de los músculos y tendones.</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Nocicepción. Terminaciones libres encargadas de recoger la información de daño tisular.</w:t>
      </w:r>
    </w:p>
    <w:p w:rsidR="0012472A" w:rsidRPr="0012472A" w:rsidRDefault="0012472A" w:rsidP="0012472A">
      <w:pPr>
        <w:numPr>
          <w:ilvl w:val="2"/>
          <w:numId w:val="2"/>
        </w:numPr>
        <w:shd w:val="clear" w:color="auto" w:fill="FFFFFF"/>
        <w:spacing w:before="100" w:beforeAutospacing="1" w:after="24" w:line="360" w:lineRule="atLeast"/>
        <w:ind w:left="1152"/>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Quimiorreceptores. Relacionados entre otros, con las funciones de regulación hormonal, hambre y sensación de sed.</w:t>
      </w:r>
    </w:p>
    <w:p w:rsidR="0012472A" w:rsidRPr="0012472A" w:rsidRDefault="0012472A" w:rsidP="0012472A">
      <w:pPr>
        <w:numPr>
          <w:ilvl w:val="0"/>
          <w:numId w:val="2"/>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Motoras o eferentes</w:t>
      </w:r>
      <w:r w:rsidRPr="0012472A">
        <w:rPr>
          <w:rFonts w:ascii="Arial" w:eastAsia="Times New Roman" w:hAnsi="Arial" w:cs="Arial"/>
          <w:color w:val="252525"/>
          <w:sz w:val="21"/>
          <w:szCs w:val="21"/>
          <w:lang w:eastAsia="es-CO"/>
        </w:rPr>
        <w:t>, localizadas normalmente en el </w:t>
      </w:r>
      <w:hyperlink r:id="rId59" w:tooltip="Sistema nervioso central" w:history="1">
        <w:r w:rsidRPr="0012472A">
          <w:rPr>
            <w:rFonts w:ascii="Arial" w:eastAsia="Times New Roman" w:hAnsi="Arial" w:cs="Arial"/>
            <w:color w:val="0B0080"/>
            <w:sz w:val="21"/>
            <w:szCs w:val="21"/>
            <w:u w:val="single"/>
            <w:lang w:eastAsia="es-CO"/>
          </w:rPr>
          <w:t>sistema nervioso central</w:t>
        </w:r>
      </w:hyperlink>
      <w:r w:rsidRPr="0012472A">
        <w:rPr>
          <w:rFonts w:ascii="Arial" w:eastAsia="Times New Roman" w:hAnsi="Arial" w:cs="Arial"/>
          <w:color w:val="252525"/>
          <w:sz w:val="21"/>
          <w:szCs w:val="21"/>
          <w:lang w:eastAsia="es-CO"/>
        </w:rPr>
        <w:t> se encargan de enviar las señales de mando enviándolas a otras neuronas, músculos o glándulas.</w:t>
      </w:r>
    </w:p>
    <w:p w:rsidR="0012472A" w:rsidRPr="0012472A" w:rsidRDefault="0012472A" w:rsidP="0012472A">
      <w:pPr>
        <w:numPr>
          <w:ilvl w:val="0"/>
          <w:numId w:val="2"/>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12472A">
        <w:rPr>
          <w:rFonts w:ascii="Arial" w:eastAsia="Times New Roman" w:hAnsi="Arial" w:cs="Arial"/>
          <w:b/>
          <w:bCs/>
          <w:color w:val="252525"/>
          <w:sz w:val="21"/>
          <w:szCs w:val="21"/>
          <w:lang w:eastAsia="es-CO"/>
        </w:rPr>
        <w:t>Interneuronas</w:t>
      </w:r>
      <w:r w:rsidRPr="0012472A">
        <w:rPr>
          <w:rFonts w:ascii="Arial" w:eastAsia="Times New Roman" w:hAnsi="Arial" w:cs="Arial"/>
          <w:color w:val="252525"/>
          <w:sz w:val="21"/>
          <w:szCs w:val="21"/>
          <w:lang w:eastAsia="es-CO"/>
        </w:rPr>
        <w:t>, localizadas normalmente dentro del </w:t>
      </w:r>
      <w:hyperlink r:id="rId60" w:tooltip="Sistema nervioso central" w:history="1">
        <w:r w:rsidRPr="0012472A">
          <w:rPr>
            <w:rFonts w:ascii="Arial" w:eastAsia="Times New Roman" w:hAnsi="Arial" w:cs="Arial"/>
            <w:color w:val="0B0080"/>
            <w:sz w:val="21"/>
            <w:szCs w:val="21"/>
            <w:u w:val="single"/>
            <w:lang w:eastAsia="es-CO"/>
          </w:rPr>
          <w:t>sistema nervioso central</w:t>
        </w:r>
      </w:hyperlink>
      <w:r w:rsidRPr="0012472A">
        <w:rPr>
          <w:rFonts w:ascii="Arial" w:eastAsia="Times New Roman" w:hAnsi="Arial" w:cs="Arial"/>
          <w:color w:val="252525"/>
          <w:sz w:val="21"/>
          <w:szCs w:val="21"/>
          <w:lang w:eastAsia="es-CO"/>
        </w:rPr>
        <w:t> se encargan de crear conexiones o redes entre los distintos tipos de neuronas.</w:t>
      </w:r>
    </w:p>
    <w:p w:rsidR="0012472A" w:rsidRPr="0012472A" w:rsidRDefault="004E630A" w:rsidP="0012472A">
      <w:pPr>
        <w:shd w:val="clear" w:color="auto" w:fill="FFFFFF"/>
        <w:spacing w:before="72" w:after="0" w:line="240" w:lineRule="auto"/>
        <w:outlineLvl w:val="2"/>
        <w:rPr>
          <w:rFonts w:ascii="Arial" w:eastAsia="Times New Roman" w:hAnsi="Arial" w:cs="Arial"/>
          <w:b/>
          <w:bCs/>
          <w:color w:val="000000"/>
          <w:sz w:val="28"/>
          <w:szCs w:val="28"/>
          <w:lang w:eastAsia="es-CO"/>
        </w:rPr>
      </w:pPr>
      <w:r>
        <w:rPr>
          <w:rFonts w:ascii="Arial" w:eastAsia="Times New Roman" w:hAnsi="Arial" w:cs="Arial"/>
          <w:b/>
          <w:bCs/>
          <w:color w:val="000000"/>
          <w:sz w:val="28"/>
          <w:szCs w:val="28"/>
          <w:lang w:eastAsia="es-CO"/>
        </w:rPr>
        <w:t>Señales neuronales</w:t>
      </w:r>
    </w:p>
    <w:p w:rsidR="0012472A" w:rsidRPr="0012472A" w:rsidRDefault="0012472A" w:rsidP="0012472A">
      <w:pPr>
        <w:shd w:val="clear" w:color="auto" w:fill="FFFFFF"/>
        <w:spacing w:before="120" w:after="120" w:line="336" w:lineRule="atLeast"/>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 xml:space="preserve">Estas señales se propagan a través de propiedades de su membrana plasmática, al igual que muchas células, pero en este caso está modificada para tener la capacidad de ser una excitabilidad neuronal membrana excitable en sentido unidireccional controlando el </w:t>
      </w:r>
      <w:r w:rsidRPr="0012472A">
        <w:rPr>
          <w:rFonts w:ascii="Arial" w:eastAsia="Times New Roman" w:hAnsi="Arial" w:cs="Arial"/>
          <w:color w:val="252525"/>
          <w:sz w:val="21"/>
          <w:szCs w:val="21"/>
          <w:lang w:eastAsia="es-CO"/>
        </w:rPr>
        <w:lastRenderedPageBreak/>
        <w:t>movimiento a través de ella de iones disueltos desde sus proximidades para generar lo que se conoce como potencial de acción.</w:t>
      </w:r>
    </w:p>
    <w:p w:rsidR="0012472A" w:rsidRPr="0012472A" w:rsidRDefault="0012472A" w:rsidP="0012472A">
      <w:pPr>
        <w:shd w:val="clear" w:color="auto" w:fill="FFFFFF"/>
        <w:spacing w:before="120" w:after="120" w:line="336" w:lineRule="atLeast"/>
        <w:rPr>
          <w:rFonts w:ascii="Arial" w:eastAsia="Times New Roman" w:hAnsi="Arial" w:cs="Arial"/>
          <w:color w:val="252525"/>
          <w:sz w:val="21"/>
          <w:szCs w:val="21"/>
          <w:lang w:eastAsia="es-CO"/>
        </w:rPr>
      </w:pPr>
      <w:r w:rsidRPr="0012472A">
        <w:rPr>
          <w:rFonts w:ascii="Arial" w:eastAsia="Times New Roman" w:hAnsi="Arial" w:cs="Arial"/>
          <w:color w:val="252525"/>
          <w:sz w:val="21"/>
          <w:szCs w:val="21"/>
          <w:lang w:eastAsia="es-CO"/>
        </w:rPr>
        <w:t>Por medio de sinapsis las neuronas se conectan entre sí, con los músculos Unión neuromuscular</w:t>
      </w:r>
      <w:r w:rsidR="004E630A">
        <w:rPr>
          <w:rFonts w:ascii="Arial" w:eastAsia="Times New Roman" w:hAnsi="Arial" w:cs="Arial"/>
          <w:color w:val="252525"/>
          <w:sz w:val="21"/>
          <w:szCs w:val="21"/>
          <w:lang w:eastAsia="es-CO"/>
        </w:rPr>
        <w:t xml:space="preserve"> </w:t>
      </w:r>
      <w:r w:rsidRPr="0012472A">
        <w:rPr>
          <w:rFonts w:ascii="Arial" w:eastAsia="Times New Roman" w:hAnsi="Arial" w:cs="Arial"/>
          <w:color w:val="252525"/>
          <w:sz w:val="21"/>
          <w:szCs w:val="21"/>
          <w:lang w:eastAsia="es-CO"/>
        </w:rPr>
        <w:t>|placa neuromuscular, con glándulas y con pequeños vasos sanguíneos. Utilizan en la mayoría de los casos neurotransmisores enviando una gran variedad de señales dentro del tejido nervioso y con el resto de los tejidos, coordinando así múltiples funciones.</w:t>
      </w:r>
    </w:p>
    <w:p w:rsidR="0012472A" w:rsidRDefault="0012472A" w:rsidP="0012472A">
      <w:pPr>
        <w:pStyle w:val="NormalWeb"/>
        <w:shd w:val="clear" w:color="auto" w:fill="FFFFFF"/>
        <w:spacing w:before="120" w:beforeAutospacing="0" w:after="120" w:afterAutospacing="0" w:line="336" w:lineRule="atLeast"/>
        <w:jc w:val="center"/>
        <w:rPr>
          <w:rFonts w:ascii="Arial" w:hAnsi="Arial" w:cs="Arial"/>
          <w:b/>
          <w:color w:val="252525"/>
          <w:sz w:val="21"/>
          <w:szCs w:val="21"/>
        </w:rPr>
      </w:pPr>
      <w:r w:rsidRPr="0012472A">
        <w:rPr>
          <w:rFonts w:ascii="Arial" w:hAnsi="Arial" w:cs="Arial"/>
          <w:b/>
          <w:color w:val="252525"/>
          <w:sz w:val="21"/>
          <w:szCs w:val="21"/>
        </w:rPr>
        <w:t>SISTEMA NERVIOSO EN LOS ANIMALES</w:t>
      </w:r>
    </w:p>
    <w:p w:rsidR="00651DC9" w:rsidRPr="00651DC9" w:rsidRDefault="00651DC9" w:rsidP="00651DC9">
      <w:pPr>
        <w:shd w:val="clear" w:color="auto" w:fill="FFFFFF"/>
        <w:spacing w:before="120" w:after="120" w:line="336" w:lineRule="atLeast"/>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Aunque las esponjas carecen de sistema nervioso</w:t>
      </w:r>
      <w:hyperlink r:id="rId61" w:anchor="cite_note-esponjas-6" w:history="1">
        <w:r w:rsidRPr="00651DC9">
          <w:rPr>
            <w:rFonts w:ascii="Arial" w:eastAsia="Times New Roman" w:hAnsi="Arial" w:cs="Arial"/>
            <w:color w:val="0B0080"/>
            <w:sz w:val="21"/>
            <w:szCs w:val="21"/>
            <w:vertAlign w:val="superscript"/>
            <w:lang w:eastAsia="es-CO"/>
          </w:rPr>
          <w:t>6</w:t>
        </w:r>
      </w:hyperlink>
      <w:r w:rsidRPr="00651DC9">
        <w:rPr>
          <w:rFonts w:ascii="Arial" w:eastAsia="Times New Roman" w:hAnsi="Arial" w:cs="Arial"/>
          <w:color w:val="252525"/>
          <w:sz w:val="21"/>
          <w:szCs w:val="21"/>
          <w:lang w:eastAsia="es-CO"/>
        </w:rPr>
        <w:t> se ha descubierto que estas ya contaban con los ladrillos genéticos que más tarde dieron lugar al mismo.,</w:t>
      </w:r>
      <w:hyperlink r:id="rId62" w:anchor="cite_note-stabarbara-7" w:history="1">
        <w:r w:rsidRPr="00651DC9">
          <w:rPr>
            <w:rFonts w:ascii="Arial" w:eastAsia="Times New Roman" w:hAnsi="Arial" w:cs="Arial"/>
            <w:color w:val="0B0080"/>
            <w:sz w:val="21"/>
            <w:szCs w:val="21"/>
            <w:vertAlign w:val="superscript"/>
            <w:lang w:eastAsia="es-CO"/>
          </w:rPr>
          <w:t>7</w:t>
        </w:r>
      </w:hyperlink>
      <w:r w:rsidRPr="00651DC9">
        <w:rPr>
          <w:rFonts w:ascii="Arial" w:eastAsia="Times New Roman" w:hAnsi="Arial" w:cs="Arial"/>
          <w:color w:val="252525"/>
          <w:sz w:val="21"/>
          <w:szCs w:val="21"/>
          <w:lang w:eastAsia="es-CO"/>
        </w:rPr>
        <w:t> muchos de los componentes genéticos que dan lugar a las sinapsis nerviosas están presentes en las esponjas, esto tras la evidencia demostrada por la secuenciación del genoma de la esponja </w:t>
      </w:r>
      <w:hyperlink r:id="rId63" w:tooltip="Amphimedon queenslandica (aún no redactado)" w:history="1">
        <w:r w:rsidRPr="00651DC9">
          <w:rPr>
            <w:rFonts w:ascii="Arial" w:eastAsia="Times New Roman" w:hAnsi="Arial" w:cs="Arial"/>
            <w:color w:val="A55858"/>
            <w:sz w:val="21"/>
            <w:szCs w:val="21"/>
            <w:lang w:eastAsia="es-CO"/>
          </w:rPr>
          <w:t>Amphimedon queenslandica</w:t>
        </w:r>
      </w:hyperlink>
      <w:r w:rsidR="004E630A" w:rsidRPr="00651DC9">
        <w:rPr>
          <w:rFonts w:ascii="Arial" w:eastAsia="Times New Roman" w:hAnsi="Arial" w:cs="Arial"/>
          <w:color w:val="252525"/>
          <w:sz w:val="21"/>
          <w:szCs w:val="21"/>
          <w:lang w:eastAsia="es-CO"/>
        </w:rPr>
        <w:t xml:space="preserve"> </w:t>
      </w:r>
    </w:p>
    <w:p w:rsidR="00651DC9" w:rsidRPr="00651DC9" w:rsidRDefault="00651DC9" w:rsidP="00651DC9">
      <w:pPr>
        <w:shd w:val="clear" w:color="auto" w:fill="FFFFFF"/>
        <w:spacing w:before="120" w:after="120" w:line="336" w:lineRule="atLeast"/>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Se cree que la primera neurona surgió durante el </w:t>
      </w:r>
      <w:hyperlink r:id="rId64" w:tooltip="Período Ediacárico" w:history="1">
        <w:r w:rsidRPr="00651DC9">
          <w:rPr>
            <w:rFonts w:ascii="Arial" w:eastAsia="Times New Roman" w:hAnsi="Arial" w:cs="Arial"/>
            <w:color w:val="0B0080"/>
            <w:sz w:val="21"/>
            <w:szCs w:val="21"/>
            <w:lang w:eastAsia="es-CO"/>
          </w:rPr>
          <w:t>período Ediacárico</w:t>
        </w:r>
      </w:hyperlink>
      <w:r w:rsidRPr="00651DC9">
        <w:rPr>
          <w:rFonts w:ascii="Arial" w:eastAsia="Times New Roman" w:hAnsi="Arial" w:cs="Arial"/>
          <w:color w:val="252525"/>
          <w:sz w:val="21"/>
          <w:szCs w:val="21"/>
          <w:lang w:eastAsia="es-CO"/>
        </w:rPr>
        <w:t> en animales diblásticos como los cnidarios.</w:t>
      </w:r>
      <w:r w:rsidR="004E630A" w:rsidRPr="00651DC9">
        <w:rPr>
          <w:rFonts w:ascii="Arial" w:eastAsia="Times New Roman" w:hAnsi="Arial" w:cs="Arial"/>
          <w:color w:val="252525"/>
          <w:sz w:val="21"/>
          <w:szCs w:val="21"/>
          <w:lang w:eastAsia="es-CO"/>
        </w:rPr>
        <w:t xml:space="preserve"> </w:t>
      </w:r>
    </w:p>
    <w:p w:rsidR="00651DC9" w:rsidRPr="00651DC9" w:rsidRDefault="00651DC9" w:rsidP="00651DC9">
      <w:pPr>
        <w:shd w:val="clear" w:color="auto" w:fill="FFFFFF"/>
        <w:spacing w:before="120" w:after="120" w:line="336" w:lineRule="atLeast"/>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Por otro lado un estudio genético realizado por </w:t>
      </w:r>
      <w:hyperlink r:id="rId65" w:tooltip="Casey Dunn (aún no redactado)" w:history="1">
        <w:r w:rsidRPr="00651DC9">
          <w:rPr>
            <w:rFonts w:ascii="Arial" w:eastAsia="Times New Roman" w:hAnsi="Arial" w:cs="Arial"/>
            <w:color w:val="A55858"/>
            <w:sz w:val="21"/>
            <w:szCs w:val="21"/>
            <w:lang w:eastAsia="es-CO"/>
          </w:rPr>
          <w:t>Casey Dunn</w:t>
        </w:r>
      </w:hyperlink>
      <w:r w:rsidRPr="00651DC9">
        <w:rPr>
          <w:rFonts w:ascii="Arial" w:eastAsia="Times New Roman" w:hAnsi="Arial" w:cs="Arial"/>
          <w:color w:val="252525"/>
          <w:sz w:val="21"/>
          <w:szCs w:val="21"/>
          <w:lang w:eastAsia="es-CO"/>
        </w:rPr>
        <w:t> en el año </w:t>
      </w:r>
      <w:hyperlink r:id="rId66" w:tooltip="2008" w:history="1">
        <w:r w:rsidRPr="00651DC9">
          <w:rPr>
            <w:rFonts w:ascii="Arial" w:eastAsia="Times New Roman" w:hAnsi="Arial" w:cs="Arial"/>
            <w:color w:val="0B0080"/>
            <w:sz w:val="21"/>
            <w:szCs w:val="21"/>
            <w:lang w:eastAsia="es-CO"/>
          </w:rPr>
          <w:t>2008</w:t>
        </w:r>
      </w:hyperlink>
      <w:r w:rsidRPr="00651DC9">
        <w:rPr>
          <w:rFonts w:ascii="Arial" w:eastAsia="Times New Roman" w:hAnsi="Arial" w:cs="Arial"/>
          <w:color w:val="252525"/>
          <w:sz w:val="21"/>
          <w:szCs w:val="21"/>
          <w:lang w:eastAsia="es-CO"/>
        </w:rPr>
        <w:t> se considera en un nodo a los triblásticos y en otro nodo a cnidarios y poríferos dentro de un gran grupo hermano de los ctenóforos</w:t>
      </w:r>
      <w:hyperlink r:id="rId67" w:anchor="cite_note-dunn-8" w:history="1">
        <w:r w:rsidRPr="00651DC9">
          <w:rPr>
            <w:rFonts w:ascii="Arial" w:eastAsia="Times New Roman" w:hAnsi="Arial" w:cs="Arial"/>
            <w:color w:val="0B0080"/>
            <w:sz w:val="21"/>
            <w:szCs w:val="21"/>
            <w:vertAlign w:val="superscript"/>
            <w:lang w:eastAsia="es-CO"/>
          </w:rPr>
          <w:t>8</w:t>
        </w:r>
      </w:hyperlink>
      <w:r w:rsidRPr="00651DC9">
        <w:rPr>
          <w:rFonts w:ascii="Arial" w:eastAsia="Times New Roman" w:hAnsi="Arial" w:cs="Arial"/>
          <w:color w:val="252525"/>
          <w:sz w:val="21"/>
          <w:szCs w:val="21"/>
          <w:lang w:eastAsia="es-CO"/>
        </w:rPr>
        <w:t> de forma que durante la evolución las esponjas mostraron una serie de reversiones hacia la simplicidad, lo que implicaría que el sistema nervioso se inventó una sola vez (sería homólogo en todos los animales) si el antepasado metazoo común fue más complejo o hasta en tres ocasiones (o sea sería homoplásico) si ese antepasado haya sido más simple en una suerte de </w:t>
      </w:r>
      <w:hyperlink r:id="rId68" w:tooltip="Convergencia evolutiva" w:history="1">
        <w:r w:rsidRPr="00651DC9">
          <w:rPr>
            <w:rFonts w:ascii="Arial" w:eastAsia="Times New Roman" w:hAnsi="Arial" w:cs="Arial"/>
            <w:color w:val="0B0080"/>
            <w:sz w:val="21"/>
            <w:szCs w:val="21"/>
            <w:lang w:eastAsia="es-CO"/>
          </w:rPr>
          <w:t>convergencia evolutiva</w:t>
        </w:r>
      </w:hyperlink>
      <w:r w:rsidRPr="00651DC9">
        <w:rPr>
          <w:rFonts w:ascii="Arial" w:eastAsia="Times New Roman" w:hAnsi="Arial" w:cs="Arial"/>
          <w:color w:val="252525"/>
          <w:sz w:val="21"/>
          <w:szCs w:val="21"/>
          <w:lang w:eastAsia="es-CO"/>
        </w:rPr>
        <w:t> entre ctenóforos, cnidarios y triblásticos. Otra opción es que numerosos genes y vías del desarrollo originadas en la base de los animales Bilaterales (el Urbilateria)</w:t>
      </w:r>
      <w:r w:rsidR="004E630A">
        <w:rPr>
          <w:rFonts w:ascii="Arial" w:eastAsia="Times New Roman" w:hAnsi="Arial" w:cs="Arial"/>
          <w:color w:val="252525"/>
          <w:sz w:val="21"/>
          <w:szCs w:val="21"/>
          <w:lang w:eastAsia="es-CO"/>
        </w:rPr>
        <w:t xml:space="preserve"> </w:t>
      </w:r>
      <w:r w:rsidRPr="00651DC9">
        <w:rPr>
          <w:rFonts w:ascii="Arial" w:eastAsia="Times New Roman" w:hAnsi="Arial" w:cs="Arial"/>
          <w:color w:val="252525"/>
          <w:sz w:val="21"/>
          <w:szCs w:val="21"/>
          <w:lang w:eastAsia="es-CO"/>
        </w:rPr>
        <w:t>se hayan heredado en cada línea principal de los animales, y utilizadas en forma independiente en estos, en la formación del Sistema Nervioso Central (este fenómeno es</w:t>
      </w:r>
      <w:r w:rsidR="004E630A">
        <w:rPr>
          <w:rFonts w:ascii="Arial" w:eastAsia="Times New Roman" w:hAnsi="Arial" w:cs="Arial"/>
          <w:color w:val="252525"/>
          <w:sz w:val="21"/>
          <w:szCs w:val="21"/>
          <w:lang w:eastAsia="es-CO"/>
        </w:rPr>
        <w:t xml:space="preserve"> llamado homología profunda)</w:t>
      </w:r>
      <w:r w:rsidR="004E630A" w:rsidRPr="00651DC9">
        <w:rPr>
          <w:rFonts w:ascii="Arial" w:eastAsia="Times New Roman" w:hAnsi="Arial" w:cs="Arial"/>
          <w:color w:val="252525"/>
          <w:sz w:val="21"/>
          <w:szCs w:val="21"/>
          <w:lang w:eastAsia="es-CO"/>
        </w:rPr>
        <w:t xml:space="preserve"> </w:t>
      </w:r>
    </w:p>
    <w:p w:rsidR="00651DC9" w:rsidRPr="00651DC9" w:rsidRDefault="00651DC9" w:rsidP="00651DC9">
      <w:pPr>
        <w:shd w:val="clear" w:color="auto" w:fill="FFFFFF"/>
        <w:spacing w:before="120" w:after="120" w:line="336" w:lineRule="atLeast"/>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En los animales </w:t>
      </w:r>
      <w:hyperlink r:id="rId69" w:tooltip="Triblásticos" w:history="1">
        <w:r w:rsidRPr="00651DC9">
          <w:rPr>
            <w:rFonts w:ascii="Arial" w:eastAsia="Times New Roman" w:hAnsi="Arial" w:cs="Arial"/>
            <w:color w:val="0B0080"/>
            <w:sz w:val="21"/>
            <w:szCs w:val="21"/>
            <w:lang w:eastAsia="es-CO"/>
          </w:rPr>
          <w:t>triblásticos</w:t>
        </w:r>
      </w:hyperlink>
      <w:r w:rsidRPr="00651DC9">
        <w:rPr>
          <w:rFonts w:ascii="Arial" w:eastAsia="Times New Roman" w:hAnsi="Arial" w:cs="Arial"/>
          <w:color w:val="252525"/>
          <w:sz w:val="21"/>
          <w:szCs w:val="21"/>
          <w:lang w:eastAsia="es-CO"/>
        </w:rPr>
        <w:t> o </w:t>
      </w:r>
      <w:hyperlink r:id="rId70" w:tooltip="Bilaterales" w:history="1">
        <w:r w:rsidRPr="00651DC9">
          <w:rPr>
            <w:rFonts w:ascii="Arial" w:eastAsia="Times New Roman" w:hAnsi="Arial" w:cs="Arial"/>
            <w:color w:val="0B0080"/>
            <w:sz w:val="21"/>
            <w:szCs w:val="21"/>
            <w:lang w:eastAsia="es-CO"/>
          </w:rPr>
          <w:t>bilaterales</w:t>
        </w:r>
      </w:hyperlink>
      <w:r w:rsidRPr="00651DC9">
        <w:rPr>
          <w:rFonts w:ascii="Arial" w:eastAsia="Times New Roman" w:hAnsi="Arial" w:cs="Arial"/>
          <w:color w:val="252525"/>
          <w:sz w:val="21"/>
          <w:szCs w:val="21"/>
          <w:lang w:eastAsia="es-CO"/>
        </w:rPr>
        <w:t>, un grupo </w:t>
      </w:r>
      <w:hyperlink r:id="rId71" w:tooltip="Monofilético" w:history="1">
        <w:r w:rsidRPr="00651DC9">
          <w:rPr>
            <w:rFonts w:ascii="Arial" w:eastAsia="Times New Roman" w:hAnsi="Arial" w:cs="Arial"/>
            <w:color w:val="0B0080"/>
            <w:sz w:val="21"/>
            <w:szCs w:val="21"/>
            <w:lang w:eastAsia="es-CO"/>
          </w:rPr>
          <w:t>monofilético</w:t>
        </w:r>
      </w:hyperlink>
      <w:r w:rsidRPr="00651DC9">
        <w:rPr>
          <w:rFonts w:ascii="Arial" w:eastAsia="Times New Roman" w:hAnsi="Arial" w:cs="Arial"/>
          <w:color w:val="252525"/>
          <w:sz w:val="21"/>
          <w:szCs w:val="21"/>
          <w:lang w:eastAsia="es-CO"/>
        </w:rPr>
        <w:t>, existen dos tipos de planes corporales llamados</w:t>
      </w:r>
      <w:r w:rsidR="004E630A">
        <w:rPr>
          <w:rFonts w:ascii="Arial" w:eastAsia="Times New Roman" w:hAnsi="Arial" w:cs="Arial"/>
          <w:color w:val="252525"/>
          <w:sz w:val="21"/>
          <w:szCs w:val="21"/>
          <w:lang w:eastAsia="es-CO"/>
        </w:rPr>
        <w:t xml:space="preserve"> </w:t>
      </w:r>
      <w:hyperlink r:id="rId72" w:tooltip="Protóstomos" w:history="1">
        <w:r w:rsidRPr="00651DC9">
          <w:rPr>
            <w:rFonts w:ascii="Arial" w:eastAsia="Times New Roman" w:hAnsi="Arial" w:cs="Arial"/>
            <w:color w:val="0B0080"/>
            <w:sz w:val="21"/>
            <w:szCs w:val="21"/>
            <w:lang w:eastAsia="es-CO"/>
          </w:rPr>
          <w:t>protóstomos</w:t>
        </w:r>
      </w:hyperlink>
      <w:r w:rsidRPr="00651DC9">
        <w:rPr>
          <w:rFonts w:ascii="Arial" w:eastAsia="Times New Roman" w:hAnsi="Arial" w:cs="Arial"/>
          <w:color w:val="252525"/>
          <w:sz w:val="21"/>
          <w:szCs w:val="21"/>
          <w:lang w:eastAsia="es-CO"/>
        </w:rPr>
        <w:t> y </w:t>
      </w:r>
      <w:hyperlink r:id="rId73" w:tooltip="Deuteróstomos" w:history="1">
        <w:r w:rsidRPr="00651DC9">
          <w:rPr>
            <w:rFonts w:ascii="Arial" w:eastAsia="Times New Roman" w:hAnsi="Arial" w:cs="Arial"/>
            <w:color w:val="0B0080"/>
            <w:sz w:val="21"/>
            <w:szCs w:val="21"/>
            <w:lang w:eastAsia="es-CO"/>
          </w:rPr>
          <w:t>deuteróstomos</w:t>
        </w:r>
      </w:hyperlink>
      <w:r w:rsidRPr="00651DC9">
        <w:rPr>
          <w:rFonts w:ascii="Arial" w:eastAsia="Times New Roman" w:hAnsi="Arial" w:cs="Arial"/>
          <w:color w:val="252525"/>
          <w:sz w:val="21"/>
          <w:szCs w:val="21"/>
          <w:lang w:eastAsia="es-CO"/>
        </w:rPr>
        <w:t> que poseen a su vez tres tipos de disposiciones del sistema nervioso siendo éstos los</w:t>
      </w:r>
      <w:r w:rsidR="004E630A">
        <w:rPr>
          <w:rFonts w:ascii="Arial" w:eastAsia="Times New Roman" w:hAnsi="Arial" w:cs="Arial"/>
          <w:color w:val="252525"/>
          <w:sz w:val="21"/>
          <w:szCs w:val="21"/>
          <w:lang w:eastAsia="es-CO"/>
        </w:rPr>
        <w:t xml:space="preserve"> </w:t>
      </w:r>
      <w:hyperlink r:id="rId74" w:tooltip="Cicloneuros (aún no redactado)" w:history="1">
        <w:r w:rsidRPr="00651DC9">
          <w:rPr>
            <w:rFonts w:ascii="Arial" w:eastAsia="Times New Roman" w:hAnsi="Arial" w:cs="Arial"/>
            <w:b/>
            <w:bCs/>
            <w:color w:val="A55858"/>
            <w:sz w:val="21"/>
            <w:szCs w:val="21"/>
            <w:lang w:eastAsia="es-CO"/>
          </w:rPr>
          <w:t>cicloneuros</w:t>
        </w:r>
      </w:hyperlink>
      <w:r w:rsidRPr="00651DC9">
        <w:rPr>
          <w:rFonts w:ascii="Arial" w:eastAsia="Times New Roman" w:hAnsi="Arial" w:cs="Arial"/>
          <w:color w:val="252525"/>
          <w:sz w:val="21"/>
          <w:szCs w:val="21"/>
          <w:lang w:eastAsia="es-CO"/>
        </w:rPr>
        <w:t>, los </w:t>
      </w:r>
      <w:hyperlink r:id="rId75" w:tooltip="Hiponeuros (aún no redactado)" w:history="1">
        <w:r w:rsidRPr="00651DC9">
          <w:rPr>
            <w:rFonts w:ascii="Arial" w:eastAsia="Times New Roman" w:hAnsi="Arial" w:cs="Arial"/>
            <w:b/>
            <w:bCs/>
            <w:color w:val="A55858"/>
            <w:sz w:val="21"/>
            <w:szCs w:val="21"/>
            <w:lang w:eastAsia="es-CO"/>
          </w:rPr>
          <w:t>hiponeuros</w:t>
        </w:r>
      </w:hyperlink>
      <w:r w:rsidRPr="00651DC9">
        <w:rPr>
          <w:rFonts w:ascii="Arial" w:eastAsia="Times New Roman" w:hAnsi="Arial" w:cs="Arial"/>
          <w:color w:val="252525"/>
          <w:sz w:val="21"/>
          <w:szCs w:val="21"/>
          <w:lang w:eastAsia="es-CO"/>
        </w:rPr>
        <w:t> y los </w:t>
      </w:r>
      <w:hyperlink r:id="rId76" w:tooltip="Epineuros (aún no redactado)" w:history="1">
        <w:r w:rsidRPr="00651DC9">
          <w:rPr>
            <w:rFonts w:ascii="Arial" w:eastAsia="Times New Roman" w:hAnsi="Arial" w:cs="Arial"/>
            <w:b/>
            <w:bCs/>
            <w:color w:val="A55858"/>
            <w:sz w:val="21"/>
            <w:szCs w:val="21"/>
            <w:lang w:eastAsia="es-CO"/>
          </w:rPr>
          <w:t>epineuros</w:t>
        </w:r>
      </w:hyperlink>
      <w:r w:rsidRPr="00651DC9">
        <w:rPr>
          <w:rFonts w:ascii="Arial" w:eastAsia="Times New Roman" w:hAnsi="Arial" w:cs="Arial"/>
          <w:color w:val="252525"/>
          <w:sz w:val="21"/>
          <w:szCs w:val="21"/>
          <w:lang w:eastAsia="es-CO"/>
        </w:rPr>
        <w:t xml:space="preserve"> Una diferencia esencial es que en protostomados y deuterostomados el SNC se encuentra en posiciones invertidas. Durante muchos años se consideró que estas y otras diferencias indicaban planes corporales y SNC esencialmente distintos, (por la posición relativa del SNC, Sistema Digestivo y vaso circulatorio principal. Sin embargo diversos estudios moleculares efectuados desde la década del 90, muestran que la región dorsal de los vertebrados se habría originado por inversión del eje corporal Dorsal Ventral encontrado en los protostomados (que sería el original). O sea, los genes que determinan la identidad de la región dorsal de un vertebrado son los mismos, que los que determinan la identidad ventral en </w:t>
      </w:r>
      <w:r w:rsidRPr="00651DC9">
        <w:rPr>
          <w:rFonts w:ascii="Arial" w:eastAsia="Times New Roman" w:hAnsi="Arial" w:cs="Arial"/>
          <w:color w:val="252525"/>
          <w:sz w:val="21"/>
          <w:szCs w:val="21"/>
          <w:lang w:eastAsia="es-CO"/>
        </w:rPr>
        <w:lastRenderedPageBreak/>
        <w:t>un protostomado. Y esto, lleva a que se expresen los genes de diferenciación del neuroectodermo, que finalmente dará origen al SNC, dorsal en vertebrados, ve</w:t>
      </w:r>
      <w:r w:rsidR="004E630A">
        <w:rPr>
          <w:rFonts w:ascii="Arial" w:eastAsia="Times New Roman" w:hAnsi="Arial" w:cs="Arial"/>
          <w:color w:val="252525"/>
          <w:sz w:val="21"/>
          <w:szCs w:val="21"/>
          <w:lang w:eastAsia="es-CO"/>
        </w:rPr>
        <w:t>ntral en protostomados. Con toda</w:t>
      </w:r>
      <w:r w:rsidRPr="00651DC9">
        <w:rPr>
          <w:rFonts w:ascii="Arial" w:eastAsia="Times New Roman" w:hAnsi="Arial" w:cs="Arial"/>
          <w:color w:val="252525"/>
          <w:sz w:val="21"/>
          <w:szCs w:val="21"/>
          <w:lang w:eastAsia="es-CO"/>
        </w:rPr>
        <w:t xml:space="preserve"> la discusión sobre la homología del SNC es muy intensa y actual, cambiando constantemente la dirección con nuevos datos logrados e interpretaciones contrapuestas. Ver por e</w:t>
      </w:r>
      <w:r w:rsidR="004E630A">
        <w:rPr>
          <w:rFonts w:ascii="Arial" w:eastAsia="Times New Roman" w:hAnsi="Arial" w:cs="Arial"/>
          <w:color w:val="252525"/>
          <w:sz w:val="21"/>
          <w:szCs w:val="21"/>
          <w:lang w:eastAsia="es-CO"/>
        </w:rPr>
        <w:t xml:space="preserve">jemplo Nomaksteinsky et al  Moroz  y Tomer et al </w:t>
      </w:r>
      <w:r w:rsidRPr="00651DC9">
        <w:rPr>
          <w:rFonts w:ascii="Arial" w:eastAsia="Times New Roman" w:hAnsi="Arial" w:cs="Arial"/>
          <w:color w:val="252525"/>
          <w:sz w:val="21"/>
          <w:szCs w:val="21"/>
          <w:lang w:eastAsia="es-CO"/>
        </w:rPr>
        <w:t>para diferentes visiones sobre el tema.</w:t>
      </w:r>
    </w:p>
    <w:p w:rsidR="0012472A" w:rsidRDefault="00651DC9" w:rsidP="00651DC9">
      <w:pPr>
        <w:pStyle w:val="NormalWeb"/>
        <w:shd w:val="clear" w:color="auto" w:fill="FFFFFF"/>
        <w:spacing w:before="120" w:beforeAutospacing="0" w:after="120" w:afterAutospacing="0" w:line="336" w:lineRule="atLeast"/>
        <w:jc w:val="center"/>
        <w:rPr>
          <w:rFonts w:ascii="Arial" w:hAnsi="Arial" w:cs="Arial"/>
          <w:b/>
          <w:color w:val="252525"/>
          <w:sz w:val="21"/>
          <w:szCs w:val="21"/>
        </w:rPr>
      </w:pPr>
      <w:r>
        <w:rPr>
          <w:rFonts w:ascii="Arial" w:hAnsi="Arial" w:cs="Arial"/>
          <w:b/>
          <w:color w:val="252525"/>
          <w:sz w:val="21"/>
          <w:szCs w:val="21"/>
        </w:rPr>
        <w:t>SISTEMA NERVIOSO HOMANO</w:t>
      </w:r>
    </w:p>
    <w:p w:rsidR="00651DC9" w:rsidRPr="00651DC9" w:rsidRDefault="00651DC9" w:rsidP="00651DC9">
      <w:pPr>
        <w:shd w:val="clear" w:color="auto" w:fill="FFFFFF"/>
        <w:spacing w:before="120" w:after="120" w:line="336" w:lineRule="atLeast"/>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Anatómicamente, el sistema nervioso de los seres humanos se agrupa en distintos órganos, los cuales conforman estaciones por donde pasan las vías neurales. Así, con fines de estudio, se pueden agrupar estos órganos, según su ubicación, en dos partes: </w:t>
      </w:r>
      <w:hyperlink r:id="rId77" w:tooltip="Sistema nervioso central" w:history="1">
        <w:r w:rsidRPr="00651DC9">
          <w:rPr>
            <w:rFonts w:ascii="Arial" w:eastAsia="Times New Roman" w:hAnsi="Arial" w:cs="Arial"/>
            <w:color w:val="0B0080"/>
            <w:sz w:val="21"/>
            <w:szCs w:val="21"/>
            <w:u w:val="single"/>
            <w:lang w:eastAsia="es-CO"/>
          </w:rPr>
          <w:t>sistema nervioso central</w:t>
        </w:r>
      </w:hyperlink>
      <w:r w:rsidRPr="00651DC9">
        <w:rPr>
          <w:rFonts w:ascii="Arial" w:eastAsia="Times New Roman" w:hAnsi="Arial" w:cs="Arial"/>
          <w:color w:val="252525"/>
          <w:sz w:val="21"/>
          <w:szCs w:val="21"/>
          <w:lang w:eastAsia="es-CO"/>
        </w:rPr>
        <w:t> y </w:t>
      </w:r>
      <w:hyperlink r:id="rId78" w:tooltip="Sistema nervioso periférico" w:history="1">
        <w:r w:rsidRPr="00651DC9">
          <w:rPr>
            <w:rFonts w:ascii="Arial" w:eastAsia="Times New Roman" w:hAnsi="Arial" w:cs="Arial"/>
            <w:color w:val="0B0080"/>
            <w:sz w:val="21"/>
            <w:szCs w:val="21"/>
            <w:u w:val="single"/>
            <w:lang w:eastAsia="es-CO"/>
          </w:rPr>
          <w:t>sistema nervioso periférico</w:t>
        </w:r>
      </w:hyperlink>
      <w:r w:rsidRPr="00651DC9">
        <w:rPr>
          <w:rFonts w:ascii="Arial" w:eastAsia="Times New Roman" w:hAnsi="Arial" w:cs="Arial"/>
          <w:color w:val="252525"/>
          <w:sz w:val="21"/>
          <w:szCs w:val="21"/>
          <w:lang w:eastAsia="es-CO"/>
        </w:rPr>
        <w:t>.</w:t>
      </w:r>
      <w:hyperlink r:id="rId79" w:anchor="cite_note-testut2-27" w:history="1">
        <w:r w:rsidRPr="00651DC9">
          <w:rPr>
            <w:rFonts w:ascii="Arial" w:eastAsia="Times New Roman" w:hAnsi="Arial" w:cs="Arial"/>
            <w:color w:val="0B0080"/>
            <w:sz w:val="21"/>
            <w:szCs w:val="21"/>
            <w:u w:val="single"/>
            <w:vertAlign w:val="superscript"/>
            <w:lang w:eastAsia="es-CO"/>
          </w:rPr>
          <w:t>24</w:t>
        </w:r>
      </w:hyperlink>
      <w:r w:rsidRPr="00651DC9">
        <w:rPr>
          <w:rFonts w:ascii="Arial" w:eastAsia="Times New Roman" w:hAnsi="Arial" w:cs="Arial"/>
          <w:color w:val="252525"/>
          <w:sz w:val="21"/>
          <w:szCs w:val="21"/>
          <w:lang w:eastAsia="es-CO"/>
        </w:rPr>
        <w:t> </w:t>
      </w:r>
      <w:hyperlink r:id="rId80" w:anchor="cite_note-testut3-28" w:history="1">
        <w:r w:rsidRPr="00651DC9">
          <w:rPr>
            <w:rFonts w:ascii="Arial" w:eastAsia="Times New Roman" w:hAnsi="Arial" w:cs="Arial"/>
            <w:color w:val="0B0080"/>
            <w:sz w:val="21"/>
            <w:szCs w:val="21"/>
            <w:u w:val="single"/>
            <w:vertAlign w:val="superscript"/>
            <w:lang w:eastAsia="es-CO"/>
          </w:rPr>
          <w:t>25</w:t>
        </w:r>
      </w:hyperlink>
    </w:p>
    <w:p w:rsidR="00651DC9" w:rsidRPr="00651DC9" w:rsidRDefault="00651DC9" w:rsidP="00651DC9">
      <w:pPr>
        <w:shd w:val="clear" w:color="auto" w:fill="F9F9F9"/>
        <w:spacing w:after="0" w:line="336" w:lineRule="atLeast"/>
        <w:jc w:val="center"/>
        <w:rPr>
          <w:rFonts w:ascii="Arial" w:eastAsia="Times New Roman" w:hAnsi="Arial" w:cs="Arial"/>
          <w:color w:val="252525"/>
          <w:sz w:val="20"/>
          <w:szCs w:val="20"/>
          <w:lang w:eastAsia="es-CO"/>
        </w:rPr>
      </w:pPr>
      <w:r w:rsidRPr="00651DC9">
        <w:rPr>
          <w:rFonts w:ascii="Arial" w:eastAsia="Times New Roman" w:hAnsi="Arial" w:cs="Arial"/>
          <w:noProof/>
          <w:color w:val="0B0080"/>
          <w:sz w:val="20"/>
          <w:szCs w:val="20"/>
          <w:lang w:eastAsia="es-CO"/>
        </w:rPr>
        <w:drawing>
          <wp:inline distT="0" distB="0" distL="0" distR="0">
            <wp:extent cx="2381250" cy="4867275"/>
            <wp:effectExtent l="0" t="0" r="0" b="9525"/>
            <wp:docPr id="5" name="Imagen 5" descr="http://upload.wikimedia.org/wikipedia/commons/thumb/a/a8/SNerviosoC.png/250px-SNerviosoC.png">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a/a8/SNerviosoC.png/250px-SNerviosoC.png">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381250" cy="4867275"/>
                    </a:xfrm>
                    <a:prstGeom prst="rect">
                      <a:avLst/>
                    </a:prstGeom>
                    <a:noFill/>
                    <a:ln>
                      <a:noFill/>
                    </a:ln>
                  </pic:spPr>
                </pic:pic>
              </a:graphicData>
            </a:graphic>
          </wp:inline>
        </w:drawing>
      </w:r>
    </w:p>
    <w:p w:rsidR="00651DC9" w:rsidRPr="00651DC9" w:rsidRDefault="00651DC9" w:rsidP="00651DC9">
      <w:pPr>
        <w:shd w:val="clear" w:color="auto" w:fill="F9F9F9"/>
        <w:spacing w:line="336" w:lineRule="atLeast"/>
        <w:rPr>
          <w:rFonts w:ascii="Arial" w:eastAsia="Times New Roman" w:hAnsi="Arial" w:cs="Arial"/>
          <w:color w:val="252525"/>
          <w:sz w:val="19"/>
          <w:szCs w:val="19"/>
          <w:lang w:eastAsia="es-CO"/>
        </w:rPr>
      </w:pPr>
      <w:r w:rsidRPr="00651DC9">
        <w:rPr>
          <w:rFonts w:ascii="Arial" w:eastAsia="Times New Roman" w:hAnsi="Arial" w:cs="Arial"/>
          <w:color w:val="252525"/>
          <w:sz w:val="19"/>
          <w:szCs w:val="19"/>
          <w:lang w:eastAsia="es-CO"/>
        </w:rPr>
        <w:t>Esquema del Sistema Nervioso Central humano. Se compone de dos partes: encéfalo (cerebro, cerebelo, tallo encefálico) y médula espinal.</w:t>
      </w:r>
      <w:hyperlink r:id="rId83" w:anchor="cite_note-SR-29" w:history="1">
        <w:r w:rsidRPr="00651DC9">
          <w:rPr>
            <w:rFonts w:ascii="Arial" w:eastAsia="Times New Roman" w:hAnsi="Arial" w:cs="Arial"/>
            <w:color w:val="0B0080"/>
            <w:sz w:val="19"/>
            <w:szCs w:val="19"/>
            <w:u w:val="single"/>
            <w:vertAlign w:val="superscript"/>
            <w:lang w:eastAsia="es-CO"/>
          </w:rPr>
          <w:t>26</w:t>
        </w:r>
      </w:hyperlink>
      <w:r w:rsidRPr="00651DC9">
        <w:rPr>
          <w:rFonts w:ascii="Arial" w:eastAsia="Times New Roman" w:hAnsi="Arial" w:cs="Arial"/>
          <w:color w:val="252525"/>
          <w:sz w:val="19"/>
          <w:szCs w:val="19"/>
          <w:lang w:eastAsia="es-CO"/>
        </w:rPr>
        <w:t> Los colores son con fines didácticos.</w:t>
      </w:r>
    </w:p>
    <w:p w:rsidR="00651DC9" w:rsidRPr="00651DC9" w:rsidRDefault="00651DC9" w:rsidP="00651DC9">
      <w:pPr>
        <w:shd w:val="clear" w:color="auto" w:fill="FFFFFF"/>
        <w:spacing w:before="72" w:after="0" w:line="240" w:lineRule="auto"/>
        <w:outlineLvl w:val="2"/>
        <w:rPr>
          <w:rFonts w:ascii="Arial" w:eastAsia="Times New Roman" w:hAnsi="Arial" w:cs="Arial"/>
          <w:b/>
          <w:bCs/>
          <w:color w:val="000000"/>
          <w:sz w:val="28"/>
          <w:szCs w:val="28"/>
          <w:lang w:eastAsia="es-CO"/>
        </w:rPr>
      </w:pPr>
      <w:r w:rsidRPr="00651DC9">
        <w:rPr>
          <w:rFonts w:ascii="Arial" w:eastAsia="Times New Roman" w:hAnsi="Arial" w:cs="Arial"/>
          <w:b/>
          <w:bCs/>
          <w:color w:val="000000"/>
          <w:sz w:val="28"/>
          <w:szCs w:val="28"/>
          <w:lang w:eastAsia="es-CO"/>
        </w:rPr>
        <w:t>Sistema Nervioso Central</w:t>
      </w:r>
    </w:p>
    <w:p w:rsidR="00651DC9" w:rsidRPr="00651DC9" w:rsidRDefault="00651DC9" w:rsidP="00651DC9">
      <w:pPr>
        <w:shd w:val="clear" w:color="auto" w:fill="FFFFFF"/>
        <w:spacing w:after="120" w:line="336" w:lineRule="atLeast"/>
        <w:rPr>
          <w:rFonts w:ascii="Arial" w:eastAsia="Times New Roman" w:hAnsi="Arial" w:cs="Arial"/>
          <w:i/>
          <w:iCs/>
          <w:color w:val="252525"/>
          <w:sz w:val="21"/>
          <w:szCs w:val="21"/>
          <w:lang w:eastAsia="es-CO"/>
        </w:rPr>
      </w:pPr>
      <w:r w:rsidRPr="00651DC9">
        <w:rPr>
          <w:rFonts w:ascii="Arial" w:eastAsia="Times New Roman" w:hAnsi="Arial" w:cs="Arial"/>
          <w:i/>
          <w:iCs/>
          <w:color w:val="252525"/>
          <w:sz w:val="18"/>
          <w:szCs w:val="18"/>
          <w:lang w:eastAsia="es-CO"/>
        </w:rPr>
        <w:lastRenderedPageBreak/>
        <w:t>Artículo principal:</w:t>
      </w:r>
      <w:r w:rsidRPr="00651DC9">
        <w:rPr>
          <w:rFonts w:ascii="Arial" w:eastAsia="Times New Roman" w:hAnsi="Arial" w:cs="Arial"/>
          <w:i/>
          <w:iCs/>
          <w:color w:val="252525"/>
          <w:sz w:val="21"/>
          <w:szCs w:val="21"/>
          <w:lang w:eastAsia="es-CO"/>
        </w:rPr>
        <w:t> </w:t>
      </w:r>
      <w:hyperlink r:id="rId84" w:tooltip="Sistema nervioso central" w:history="1">
        <w:r w:rsidRPr="00651DC9">
          <w:rPr>
            <w:rFonts w:ascii="Arial" w:eastAsia="Times New Roman" w:hAnsi="Arial" w:cs="Arial"/>
            <w:color w:val="0B0080"/>
            <w:sz w:val="21"/>
            <w:szCs w:val="21"/>
            <w:u w:val="single"/>
            <w:lang w:eastAsia="es-CO"/>
          </w:rPr>
          <w:t>Sistema nervioso central</w:t>
        </w:r>
      </w:hyperlink>
    </w:p>
    <w:p w:rsidR="00651DC9" w:rsidRPr="00651DC9" w:rsidRDefault="00651DC9" w:rsidP="00651DC9">
      <w:pPr>
        <w:numPr>
          <w:ilvl w:val="0"/>
          <w:numId w:val="3"/>
        </w:numPr>
        <w:shd w:val="clear" w:color="auto" w:fill="FFFFFF"/>
        <w:spacing w:before="100" w:beforeAutospacing="1" w:after="24" w:line="360" w:lineRule="atLeast"/>
        <w:ind w:left="384"/>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El </w:t>
      </w:r>
      <w:hyperlink r:id="rId85" w:tooltip="Sistema nervioso central" w:history="1">
        <w:r w:rsidRPr="00651DC9">
          <w:rPr>
            <w:rFonts w:ascii="Arial" w:eastAsia="Times New Roman" w:hAnsi="Arial" w:cs="Arial"/>
            <w:b/>
            <w:bCs/>
            <w:color w:val="0B0080"/>
            <w:sz w:val="21"/>
            <w:szCs w:val="21"/>
            <w:u w:val="single"/>
            <w:lang w:eastAsia="es-CO"/>
          </w:rPr>
          <w:t>sistema nervioso central</w:t>
        </w:r>
      </w:hyperlink>
      <w:r w:rsidRPr="00651DC9">
        <w:rPr>
          <w:rFonts w:ascii="Arial" w:eastAsia="Times New Roman" w:hAnsi="Arial" w:cs="Arial"/>
          <w:color w:val="252525"/>
          <w:sz w:val="21"/>
          <w:szCs w:val="21"/>
          <w:lang w:eastAsia="es-CO"/>
        </w:rPr>
        <w:t> está formado por el </w:t>
      </w:r>
      <w:hyperlink r:id="rId86" w:tooltip="Encéfalo" w:history="1">
        <w:r w:rsidRPr="00651DC9">
          <w:rPr>
            <w:rFonts w:ascii="Arial" w:eastAsia="Times New Roman" w:hAnsi="Arial" w:cs="Arial"/>
            <w:color w:val="0B0080"/>
            <w:sz w:val="21"/>
            <w:szCs w:val="21"/>
            <w:u w:val="single"/>
            <w:lang w:eastAsia="es-CO"/>
          </w:rPr>
          <w:t>encéfalo</w:t>
        </w:r>
      </w:hyperlink>
      <w:r w:rsidRPr="00651DC9">
        <w:rPr>
          <w:rFonts w:ascii="Arial" w:eastAsia="Times New Roman" w:hAnsi="Arial" w:cs="Arial"/>
          <w:color w:val="252525"/>
          <w:sz w:val="21"/>
          <w:szCs w:val="21"/>
          <w:lang w:eastAsia="es-CO"/>
        </w:rPr>
        <w:t> y la </w:t>
      </w:r>
      <w:hyperlink r:id="rId87" w:tooltip="Médula espinal" w:history="1">
        <w:r w:rsidRPr="00651DC9">
          <w:rPr>
            <w:rFonts w:ascii="Arial" w:eastAsia="Times New Roman" w:hAnsi="Arial" w:cs="Arial"/>
            <w:color w:val="0B0080"/>
            <w:sz w:val="21"/>
            <w:szCs w:val="21"/>
            <w:u w:val="single"/>
            <w:lang w:eastAsia="es-CO"/>
          </w:rPr>
          <w:t>médula espinal</w:t>
        </w:r>
      </w:hyperlink>
      <w:r w:rsidRPr="00651DC9">
        <w:rPr>
          <w:rFonts w:ascii="Arial" w:eastAsia="Times New Roman" w:hAnsi="Arial" w:cs="Arial"/>
          <w:color w:val="252525"/>
          <w:sz w:val="21"/>
          <w:szCs w:val="21"/>
          <w:lang w:eastAsia="es-CO"/>
        </w:rPr>
        <w:t>, se encuentra protegido por tres membranas, las</w:t>
      </w:r>
      <w:r w:rsidR="004E630A">
        <w:rPr>
          <w:rFonts w:ascii="Arial" w:eastAsia="Times New Roman" w:hAnsi="Arial" w:cs="Arial"/>
          <w:color w:val="252525"/>
          <w:sz w:val="21"/>
          <w:szCs w:val="21"/>
          <w:lang w:eastAsia="es-CO"/>
        </w:rPr>
        <w:t xml:space="preserve"> </w:t>
      </w:r>
      <w:hyperlink r:id="rId88" w:tooltip="Meninges" w:history="1">
        <w:r w:rsidRPr="00651DC9">
          <w:rPr>
            <w:rFonts w:ascii="Arial" w:eastAsia="Times New Roman" w:hAnsi="Arial" w:cs="Arial"/>
            <w:color w:val="0B0080"/>
            <w:sz w:val="21"/>
            <w:szCs w:val="21"/>
            <w:u w:val="single"/>
            <w:lang w:eastAsia="es-CO"/>
          </w:rPr>
          <w:t>meninges</w:t>
        </w:r>
      </w:hyperlink>
      <w:r w:rsidRPr="00651DC9">
        <w:rPr>
          <w:rFonts w:ascii="Arial" w:eastAsia="Times New Roman" w:hAnsi="Arial" w:cs="Arial"/>
          <w:color w:val="252525"/>
          <w:sz w:val="21"/>
          <w:szCs w:val="21"/>
          <w:lang w:eastAsia="es-CO"/>
        </w:rPr>
        <w:t>. En su interior existe un sistema de cavidades conocidas como ventrículos, por las cuales circula el </w:t>
      </w:r>
      <w:hyperlink r:id="rId89" w:tooltip="Líquido cefalorraquídeo" w:history="1">
        <w:r w:rsidRPr="00651DC9">
          <w:rPr>
            <w:rFonts w:ascii="Arial" w:eastAsia="Times New Roman" w:hAnsi="Arial" w:cs="Arial"/>
            <w:color w:val="0B0080"/>
            <w:sz w:val="21"/>
            <w:szCs w:val="21"/>
            <w:u w:val="single"/>
            <w:lang w:eastAsia="es-CO"/>
          </w:rPr>
          <w:t>líquido cefalorraquídeo</w:t>
        </w:r>
      </w:hyperlink>
      <w:r w:rsidRPr="00651DC9">
        <w:rPr>
          <w:rFonts w:ascii="Arial" w:eastAsia="Times New Roman" w:hAnsi="Arial" w:cs="Arial"/>
          <w:color w:val="252525"/>
          <w:sz w:val="21"/>
          <w:szCs w:val="21"/>
          <w:lang w:eastAsia="es-CO"/>
        </w:rPr>
        <w:t>.</w:t>
      </w:r>
      <w:hyperlink r:id="rId90" w:anchor="cite_note-testut2-27" w:history="1">
        <w:r w:rsidRPr="00651DC9">
          <w:rPr>
            <w:rFonts w:ascii="Arial" w:eastAsia="Times New Roman" w:hAnsi="Arial" w:cs="Arial"/>
            <w:color w:val="0B0080"/>
            <w:sz w:val="21"/>
            <w:szCs w:val="21"/>
            <w:u w:val="single"/>
            <w:vertAlign w:val="superscript"/>
            <w:lang w:eastAsia="es-CO"/>
          </w:rPr>
          <w:t>24</w:t>
        </w:r>
      </w:hyperlink>
    </w:p>
    <w:p w:rsidR="00651DC9" w:rsidRPr="00651DC9" w:rsidRDefault="00651DC9" w:rsidP="00651DC9">
      <w:pPr>
        <w:numPr>
          <w:ilvl w:val="0"/>
          <w:numId w:val="4"/>
        </w:numPr>
        <w:shd w:val="clear" w:color="auto" w:fill="FFFFFF"/>
        <w:spacing w:before="100" w:beforeAutospacing="1" w:after="24" w:line="360" w:lineRule="atLeast"/>
        <w:ind w:left="1104"/>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El </w:t>
      </w:r>
      <w:hyperlink r:id="rId91" w:tooltip="Encéfalo" w:history="1">
        <w:r w:rsidRPr="00651DC9">
          <w:rPr>
            <w:rFonts w:ascii="Arial" w:eastAsia="Times New Roman" w:hAnsi="Arial" w:cs="Arial"/>
            <w:b/>
            <w:bCs/>
            <w:color w:val="0B0080"/>
            <w:sz w:val="21"/>
            <w:szCs w:val="21"/>
            <w:u w:val="single"/>
            <w:lang w:eastAsia="es-CO"/>
          </w:rPr>
          <w:t>encéfalo</w:t>
        </w:r>
      </w:hyperlink>
      <w:r w:rsidRPr="00651DC9">
        <w:rPr>
          <w:rFonts w:ascii="Arial" w:eastAsia="Times New Roman" w:hAnsi="Arial" w:cs="Arial"/>
          <w:color w:val="252525"/>
          <w:sz w:val="21"/>
          <w:szCs w:val="21"/>
          <w:lang w:eastAsia="es-CO"/>
        </w:rPr>
        <w:t> es la parte del sistema nervioso central que está protegida por los </w:t>
      </w:r>
      <w:hyperlink r:id="rId92" w:tooltip="Huesos" w:history="1">
        <w:r w:rsidRPr="00651DC9">
          <w:rPr>
            <w:rFonts w:ascii="Arial" w:eastAsia="Times New Roman" w:hAnsi="Arial" w:cs="Arial"/>
            <w:color w:val="0B0080"/>
            <w:sz w:val="21"/>
            <w:szCs w:val="21"/>
            <w:u w:val="single"/>
            <w:lang w:eastAsia="es-CO"/>
          </w:rPr>
          <w:t>huesos</w:t>
        </w:r>
      </w:hyperlink>
      <w:r w:rsidRPr="00651DC9">
        <w:rPr>
          <w:rFonts w:ascii="Arial" w:eastAsia="Times New Roman" w:hAnsi="Arial" w:cs="Arial"/>
          <w:color w:val="252525"/>
          <w:sz w:val="21"/>
          <w:szCs w:val="21"/>
          <w:lang w:eastAsia="es-CO"/>
        </w:rPr>
        <w:t> del </w:t>
      </w:r>
      <w:hyperlink r:id="rId93" w:tooltip="Cráneo" w:history="1">
        <w:r w:rsidRPr="00651DC9">
          <w:rPr>
            <w:rFonts w:ascii="Arial" w:eastAsia="Times New Roman" w:hAnsi="Arial" w:cs="Arial"/>
            <w:color w:val="0B0080"/>
            <w:sz w:val="21"/>
            <w:szCs w:val="21"/>
            <w:u w:val="single"/>
            <w:lang w:eastAsia="es-CO"/>
          </w:rPr>
          <w:t>cráneo</w:t>
        </w:r>
      </w:hyperlink>
      <w:r w:rsidRPr="00651DC9">
        <w:rPr>
          <w:rFonts w:ascii="Arial" w:eastAsia="Times New Roman" w:hAnsi="Arial" w:cs="Arial"/>
          <w:color w:val="252525"/>
          <w:sz w:val="21"/>
          <w:szCs w:val="21"/>
          <w:lang w:eastAsia="es-CO"/>
        </w:rPr>
        <w:t>. Está formado por el</w:t>
      </w:r>
      <w:r w:rsidR="004E630A">
        <w:rPr>
          <w:rFonts w:ascii="Arial" w:eastAsia="Times New Roman" w:hAnsi="Arial" w:cs="Arial"/>
          <w:color w:val="252525"/>
          <w:sz w:val="21"/>
          <w:szCs w:val="21"/>
          <w:lang w:eastAsia="es-CO"/>
        </w:rPr>
        <w:t xml:space="preserve"> </w:t>
      </w:r>
      <w:hyperlink r:id="rId94" w:tooltip="Cerebro" w:history="1">
        <w:r w:rsidRPr="00651DC9">
          <w:rPr>
            <w:rFonts w:ascii="Arial" w:eastAsia="Times New Roman" w:hAnsi="Arial" w:cs="Arial"/>
            <w:color w:val="0B0080"/>
            <w:sz w:val="21"/>
            <w:szCs w:val="21"/>
            <w:u w:val="single"/>
            <w:lang w:eastAsia="es-CO"/>
          </w:rPr>
          <w:t>cerebro</w:t>
        </w:r>
      </w:hyperlink>
      <w:r w:rsidRPr="00651DC9">
        <w:rPr>
          <w:rFonts w:ascii="Arial" w:eastAsia="Times New Roman" w:hAnsi="Arial" w:cs="Arial"/>
          <w:color w:val="252525"/>
          <w:sz w:val="21"/>
          <w:szCs w:val="21"/>
          <w:lang w:eastAsia="es-CO"/>
        </w:rPr>
        <w:t>, el </w:t>
      </w:r>
      <w:hyperlink r:id="rId95" w:tooltip="Cerebelo" w:history="1">
        <w:r w:rsidRPr="00651DC9">
          <w:rPr>
            <w:rFonts w:ascii="Arial" w:eastAsia="Times New Roman" w:hAnsi="Arial" w:cs="Arial"/>
            <w:color w:val="0B0080"/>
            <w:sz w:val="21"/>
            <w:szCs w:val="21"/>
            <w:u w:val="single"/>
            <w:lang w:eastAsia="es-CO"/>
          </w:rPr>
          <w:t>cerebelo</w:t>
        </w:r>
      </w:hyperlink>
      <w:r w:rsidRPr="00651DC9">
        <w:rPr>
          <w:rFonts w:ascii="Arial" w:eastAsia="Times New Roman" w:hAnsi="Arial" w:cs="Arial"/>
          <w:color w:val="252525"/>
          <w:sz w:val="21"/>
          <w:szCs w:val="21"/>
          <w:lang w:eastAsia="es-CO"/>
        </w:rPr>
        <w:t> y el </w:t>
      </w:r>
      <w:hyperlink r:id="rId96" w:tooltip="Tallo cerebral" w:history="1">
        <w:r w:rsidRPr="00651DC9">
          <w:rPr>
            <w:rFonts w:ascii="Arial" w:eastAsia="Times New Roman" w:hAnsi="Arial" w:cs="Arial"/>
            <w:color w:val="0B0080"/>
            <w:sz w:val="21"/>
            <w:szCs w:val="21"/>
            <w:u w:val="single"/>
            <w:lang w:eastAsia="es-CO"/>
          </w:rPr>
          <w:t>tallo cerebral</w:t>
        </w:r>
      </w:hyperlink>
      <w:r w:rsidRPr="00651DC9">
        <w:rPr>
          <w:rFonts w:ascii="Arial" w:eastAsia="Times New Roman" w:hAnsi="Arial" w:cs="Arial"/>
          <w:color w:val="252525"/>
          <w:sz w:val="21"/>
          <w:szCs w:val="21"/>
          <w:lang w:eastAsia="es-CO"/>
        </w:rPr>
        <w:t>.</w:t>
      </w:r>
      <w:hyperlink r:id="rId97" w:anchor="cite_note-testut2-27" w:history="1">
        <w:r w:rsidRPr="00651DC9">
          <w:rPr>
            <w:rFonts w:ascii="Arial" w:eastAsia="Times New Roman" w:hAnsi="Arial" w:cs="Arial"/>
            <w:color w:val="0B0080"/>
            <w:sz w:val="21"/>
            <w:szCs w:val="21"/>
            <w:u w:val="single"/>
            <w:vertAlign w:val="superscript"/>
            <w:lang w:eastAsia="es-CO"/>
          </w:rPr>
          <w:t>24</w:t>
        </w:r>
      </w:hyperlink>
    </w:p>
    <w:p w:rsidR="00651DC9" w:rsidRPr="00651DC9" w:rsidRDefault="00651DC9" w:rsidP="00651DC9">
      <w:pPr>
        <w:shd w:val="clear" w:color="auto" w:fill="FFFFFF"/>
        <w:spacing w:after="24" w:line="360" w:lineRule="atLeast"/>
        <w:ind w:left="720"/>
        <w:rPr>
          <w:rFonts w:ascii="Arial" w:eastAsia="Times New Roman" w:hAnsi="Arial" w:cs="Arial"/>
          <w:color w:val="252525"/>
          <w:sz w:val="21"/>
          <w:szCs w:val="21"/>
          <w:lang w:eastAsia="es-CO"/>
        </w:rPr>
      </w:pPr>
      <w:hyperlink r:id="rId98" w:tooltip="Cerebro" w:history="1">
        <w:r w:rsidRPr="00651DC9">
          <w:rPr>
            <w:rFonts w:ascii="Arial" w:eastAsia="Times New Roman" w:hAnsi="Arial" w:cs="Arial"/>
            <w:b/>
            <w:bCs/>
            <w:color w:val="0B0080"/>
            <w:sz w:val="21"/>
            <w:szCs w:val="21"/>
            <w:u w:val="single"/>
            <w:lang w:eastAsia="es-CO"/>
          </w:rPr>
          <w:t>Cerebro</w:t>
        </w:r>
      </w:hyperlink>
      <w:r w:rsidRPr="00651DC9">
        <w:rPr>
          <w:rFonts w:ascii="Arial" w:eastAsia="Times New Roman" w:hAnsi="Arial" w:cs="Arial"/>
          <w:color w:val="252525"/>
          <w:sz w:val="21"/>
          <w:szCs w:val="21"/>
          <w:lang w:eastAsia="es-CO"/>
        </w:rPr>
        <w:t> es la parte más voluminosa. Está dividido en dos </w:t>
      </w:r>
      <w:hyperlink r:id="rId99" w:tooltip="Hemisferio cerebral" w:history="1">
        <w:r w:rsidRPr="00651DC9">
          <w:rPr>
            <w:rFonts w:ascii="Arial" w:eastAsia="Times New Roman" w:hAnsi="Arial" w:cs="Arial"/>
            <w:color w:val="0B0080"/>
            <w:sz w:val="21"/>
            <w:szCs w:val="21"/>
            <w:u w:val="single"/>
            <w:lang w:eastAsia="es-CO"/>
          </w:rPr>
          <w:t>hemisferios</w:t>
        </w:r>
      </w:hyperlink>
      <w:r w:rsidRPr="00651DC9">
        <w:rPr>
          <w:rFonts w:ascii="Arial" w:eastAsia="Times New Roman" w:hAnsi="Arial" w:cs="Arial"/>
          <w:color w:val="252525"/>
          <w:sz w:val="21"/>
          <w:szCs w:val="21"/>
          <w:lang w:eastAsia="es-CO"/>
        </w:rPr>
        <w:t>, uno derecho y otro izquierdo, separados por la </w:t>
      </w:r>
      <w:hyperlink r:id="rId100" w:tooltip="Cisura interhemisférica" w:history="1">
        <w:r w:rsidRPr="00651DC9">
          <w:rPr>
            <w:rFonts w:ascii="Arial" w:eastAsia="Times New Roman" w:hAnsi="Arial" w:cs="Arial"/>
            <w:color w:val="0B0080"/>
            <w:sz w:val="21"/>
            <w:szCs w:val="21"/>
            <w:u w:val="single"/>
            <w:lang w:eastAsia="es-CO"/>
          </w:rPr>
          <w:t>cisura interhemisférica</w:t>
        </w:r>
      </w:hyperlink>
      <w:r w:rsidRPr="00651DC9">
        <w:rPr>
          <w:rFonts w:ascii="Arial" w:eastAsia="Times New Roman" w:hAnsi="Arial" w:cs="Arial"/>
          <w:color w:val="252525"/>
          <w:sz w:val="21"/>
          <w:szCs w:val="21"/>
          <w:lang w:eastAsia="es-CO"/>
        </w:rPr>
        <w:t> y comunicados mediante el </w:t>
      </w:r>
      <w:hyperlink r:id="rId101" w:tooltip="Cuerpo calloso" w:history="1">
        <w:r w:rsidRPr="00651DC9">
          <w:rPr>
            <w:rFonts w:ascii="Arial" w:eastAsia="Times New Roman" w:hAnsi="Arial" w:cs="Arial"/>
            <w:color w:val="0B0080"/>
            <w:sz w:val="21"/>
            <w:szCs w:val="21"/>
            <w:u w:val="single"/>
            <w:lang w:eastAsia="es-CO"/>
          </w:rPr>
          <w:t>Cuerpo calloso</w:t>
        </w:r>
      </w:hyperlink>
      <w:r w:rsidRPr="00651DC9">
        <w:rPr>
          <w:rFonts w:ascii="Arial" w:eastAsia="Times New Roman" w:hAnsi="Arial" w:cs="Arial"/>
          <w:color w:val="252525"/>
          <w:sz w:val="21"/>
          <w:szCs w:val="21"/>
          <w:lang w:eastAsia="es-CO"/>
        </w:rPr>
        <w:t>. La superficie se denomina </w:t>
      </w:r>
      <w:hyperlink r:id="rId102" w:tooltip="Corteza cerebral" w:history="1">
        <w:r w:rsidRPr="00651DC9">
          <w:rPr>
            <w:rFonts w:ascii="Arial" w:eastAsia="Times New Roman" w:hAnsi="Arial" w:cs="Arial"/>
            <w:color w:val="0B0080"/>
            <w:sz w:val="21"/>
            <w:szCs w:val="21"/>
            <w:u w:val="single"/>
            <w:lang w:eastAsia="es-CO"/>
          </w:rPr>
          <w:t>corteza cerebral</w:t>
        </w:r>
      </w:hyperlink>
      <w:r w:rsidRPr="00651DC9">
        <w:rPr>
          <w:rFonts w:ascii="Arial" w:eastAsia="Times New Roman" w:hAnsi="Arial" w:cs="Arial"/>
          <w:color w:val="252525"/>
          <w:sz w:val="21"/>
          <w:szCs w:val="21"/>
          <w:lang w:eastAsia="es-CO"/>
        </w:rPr>
        <w:t> y está formada por re plegamientos denominados circunvoluciones constituidas de </w:t>
      </w:r>
      <w:hyperlink r:id="rId103" w:tooltip="Sustancia gris" w:history="1">
        <w:r w:rsidRPr="00651DC9">
          <w:rPr>
            <w:rFonts w:ascii="Arial" w:eastAsia="Times New Roman" w:hAnsi="Arial" w:cs="Arial"/>
            <w:color w:val="0B0080"/>
            <w:sz w:val="21"/>
            <w:szCs w:val="21"/>
            <w:u w:val="single"/>
            <w:lang w:eastAsia="es-CO"/>
          </w:rPr>
          <w:t>sustancia gris</w:t>
        </w:r>
      </w:hyperlink>
      <w:r w:rsidRPr="00651DC9">
        <w:rPr>
          <w:rFonts w:ascii="Arial" w:eastAsia="Times New Roman" w:hAnsi="Arial" w:cs="Arial"/>
          <w:color w:val="252525"/>
          <w:sz w:val="21"/>
          <w:szCs w:val="21"/>
          <w:lang w:eastAsia="es-CO"/>
        </w:rPr>
        <w:t>. Subyacente a la misma se encuentra la</w:t>
      </w:r>
      <w:r w:rsidR="004E630A">
        <w:rPr>
          <w:rFonts w:ascii="Arial" w:eastAsia="Times New Roman" w:hAnsi="Arial" w:cs="Arial"/>
          <w:color w:val="252525"/>
          <w:sz w:val="21"/>
          <w:szCs w:val="21"/>
          <w:lang w:eastAsia="es-CO"/>
        </w:rPr>
        <w:t xml:space="preserve"> </w:t>
      </w:r>
      <w:hyperlink r:id="rId104" w:tooltip="Sustancia blanca" w:history="1">
        <w:r w:rsidRPr="00651DC9">
          <w:rPr>
            <w:rFonts w:ascii="Arial" w:eastAsia="Times New Roman" w:hAnsi="Arial" w:cs="Arial"/>
            <w:color w:val="0B0080"/>
            <w:sz w:val="21"/>
            <w:szCs w:val="21"/>
            <w:u w:val="single"/>
            <w:lang w:eastAsia="es-CO"/>
          </w:rPr>
          <w:t>sustancia blanca</w:t>
        </w:r>
      </w:hyperlink>
      <w:r w:rsidRPr="00651DC9">
        <w:rPr>
          <w:rFonts w:ascii="Arial" w:eastAsia="Times New Roman" w:hAnsi="Arial" w:cs="Arial"/>
          <w:color w:val="252525"/>
          <w:sz w:val="21"/>
          <w:szCs w:val="21"/>
          <w:lang w:eastAsia="es-CO"/>
        </w:rPr>
        <w:t>. En zonas profundas existen áreas de sustancia gris conformando núcleos como el </w:t>
      </w:r>
      <w:hyperlink r:id="rId105" w:tooltip="Tálamo cerebral" w:history="1">
        <w:r w:rsidRPr="00651DC9">
          <w:rPr>
            <w:rFonts w:ascii="Arial" w:eastAsia="Times New Roman" w:hAnsi="Arial" w:cs="Arial"/>
            <w:color w:val="0B0080"/>
            <w:sz w:val="21"/>
            <w:szCs w:val="21"/>
            <w:u w:val="single"/>
            <w:lang w:eastAsia="es-CO"/>
          </w:rPr>
          <w:t>tálamo</w:t>
        </w:r>
      </w:hyperlink>
      <w:r w:rsidRPr="00651DC9">
        <w:rPr>
          <w:rFonts w:ascii="Arial" w:eastAsia="Times New Roman" w:hAnsi="Arial" w:cs="Arial"/>
          <w:color w:val="252525"/>
          <w:sz w:val="21"/>
          <w:szCs w:val="21"/>
          <w:lang w:eastAsia="es-CO"/>
        </w:rPr>
        <w:t>, el </w:t>
      </w:r>
      <w:hyperlink r:id="rId106" w:tooltip="Núcleo caudado" w:history="1">
        <w:r w:rsidRPr="00651DC9">
          <w:rPr>
            <w:rFonts w:ascii="Arial" w:eastAsia="Times New Roman" w:hAnsi="Arial" w:cs="Arial"/>
            <w:color w:val="0B0080"/>
            <w:sz w:val="21"/>
            <w:szCs w:val="21"/>
            <w:u w:val="single"/>
            <w:lang w:eastAsia="es-CO"/>
          </w:rPr>
          <w:t>núcleo caudado</w:t>
        </w:r>
      </w:hyperlink>
      <w:r w:rsidRPr="00651DC9">
        <w:rPr>
          <w:rFonts w:ascii="Arial" w:eastAsia="Times New Roman" w:hAnsi="Arial" w:cs="Arial"/>
          <w:color w:val="252525"/>
          <w:sz w:val="21"/>
          <w:szCs w:val="21"/>
          <w:lang w:eastAsia="es-CO"/>
        </w:rPr>
        <w:t> o el </w:t>
      </w:r>
      <w:r w:rsidRPr="00651DC9">
        <w:rPr>
          <w:rFonts w:ascii="Arial" w:eastAsia="Times New Roman" w:hAnsi="Arial" w:cs="Arial"/>
          <w:color w:val="0B0080"/>
          <w:sz w:val="21"/>
          <w:szCs w:val="21"/>
          <w:u w:val="single"/>
          <w:lang w:eastAsia="es-CO"/>
        </w:rPr>
        <w:t>hipotálamo</w:t>
      </w:r>
    </w:p>
    <w:p w:rsidR="00651DC9" w:rsidRPr="00651DC9" w:rsidRDefault="00651DC9" w:rsidP="00651DC9">
      <w:pPr>
        <w:shd w:val="clear" w:color="auto" w:fill="FFFFFF"/>
        <w:spacing w:after="24" w:line="360" w:lineRule="atLeast"/>
        <w:ind w:left="720"/>
        <w:rPr>
          <w:rFonts w:ascii="Arial" w:eastAsia="Times New Roman" w:hAnsi="Arial" w:cs="Arial"/>
          <w:color w:val="252525"/>
          <w:sz w:val="21"/>
          <w:szCs w:val="21"/>
          <w:lang w:eastAsia="es-CO"/>
        </w:rPr>
      </w:pPr>
      <w:hyperlink r:id="rId107" w:tooltip="Cerebelo" w:history="1">
        <w:r w:rsidRPr="00651DC9">
          <w:rPr>
            <w:rFonts w:ascii="Arial" w:eastAsia="Times New Roman" w:hAnsi="Arial" w:cs="Arial"/>
            <w:b/>
            <w:bCs/>
            <w:color w:val="0B0080"/>
            <w:sz w:val="21"/>
            <w:szCs w:val="21"/>
            <w:u w:val="single"/>
            <w:lang w:eastAsia="es-CO"/>
          </w:rPr>
          <w:t>Cerebelo</w:t>
        </w:r>
      </w:hyperlink>
      <w:r w:rsidRPr="00651DC9">
        <w:rPr>
          <w:rFonts w:ascii="Arial" w:eastAsia="Times New Roman" w:hAnsi="Arial" w:cs="Arial"/>
          <w:color w:val="252525"/>
          <w:sz w:val="21"/>
          <w:szCs w:val="21"/>
          <w:lang w:eastAsia="es-CO"/>
        </w:rPr>
        <w:t> está en la parte inferior y posterior del encéfalo, alojado en la fosa cerebral posterior junto al tronco del encéf</w:t>
      </w:r>
      <w:r w:rsidR="003109D8">
        <w:rPr>
          <w:rFonts w:ascii="Arial" w:eastAsia="Times New Roman" w:hAnsi="Arial" w:cs="Arial"/>
          <w:color w:val="252525"/>
          <w:sz w:val="21"/>
          <w:szCs w:val="21"/>
          <w:lang w:eastAsia="es-CO"/>
        </w:rPr>
        <w:t>alo</w:t>
      </w:r>
    </w:p>
    <w:p w:rsidR="00651DC9" w:rsidRPr="00651DC9" w:rsidRDefault="00651DC9" w:rsidP="00651DC9">
      <w:pPr>
        <w:shd w:val="clear" w:color="auto" w:fill="FFFFFF"/>
        <w:spacing w:after="24" w:line="360" w:lineRule="atLeast"/>
        <w:ind w:left="720"/>
        <w:rPr>
          <w:rFonts w:ascii="Arial" w:eastAsia="Times New Roman" w:hAnsi="Arial" w:cs="Arial"/>
          <w:color w:val="252525"/>
          <w:sz w:val="21"/>
          <w:szCs w:val="21"/>
          <w:lang w:eastAsia="es-CO"/>
        </w:rPr>
      </w:pPr>
      <w:hyperlink r:id="rId108" w:tooltip="Tallo cerebral" w:history="1">
        <w:r w:rsidRPr="00651DC9">
          <w:rPr>
            <w:rFonts w:ascii="Arial" w:eastAsia="Times New Roman" w:hAnsi="Arial" w:cs="Arial"/>
            <w:b/>
            <w:bCs/>
            <w:color w:val="0B0080"/>
            <w:sz w:val="21"/>
            <w:szCs w:val="21"/>
            <w:u w:val="single"/>
            <w:lang w:eastAsia="es-CO"/>
          </w:rPr>
          <w:t>Tallo cerebral</w:t>
        </w:r>
      </w:hyperlink>
      <w:r w:rsidRPr="00651DC9">
        <w:rPr>
          <w:rFonts w:ascii="Arial" w:eastAsia="Times New Roman" w:hAnsi="Arial" w:cs="Arial"/>
          <w:color w:val="252525"/>
          <w:sz w:val="21"/>
          <w:szCs w:val="21"/>
          <w:lang w:eastAsia="es-CO"/>
        </w:rPr>
        <w:t> compuesto por el </w:t>
      </w:r>
      <w:hyperlink r:id="rId109" w:tooltip="Mesencéfalo" w:history="1">
        <w:r w:rsidRPr="00651DC9">
          <w:rPr>
            <w:rFonts w:ascii="Arial" w:eastAsia="Times New Roman" w:hAnsi="Arial" w:cs="Arial"/>
            <w:color w:val="0B0080"/>
            <w:sz w:val="21"/>
            <w:szCs w:val="21"/>
            <w:u w:val="single"/>
            <w:lang w:eastAsia="es-CO"/>
          </w:rPr>
          <w:t>mesencéfalo</w:t>
        </w:r>
      </w:hyperlink>
      <w:r w:rsidRPr="00651DC9">
        <w:rPr>
          <w:rFonts w:ascii="Arial" w:eastAsia="Times New Roman" w:hAnsi="Arial" w:cs="Arial"/>
          <w:color w:val="252525"/>
          <w:sz w:val="21"/>
          <w:szCs w:val="21"/>
          <w:lang w:eastAsia="es-CO"/>
        </w:rPr>
        <w:t>, la </w:t>
      </w:r>
      <w:hyperlink r:id="rId110" w:tooltip="Protuberancia anular" w:history="1">
        <w:r w:rsidRPr="00651DC9">
          <w:rPr>
            <w:rFonts w:ascii="Arial" w:eastAsia="Times New Roman" w:hAnsi="Arial" w:cs="Arial"/>
            <w:color w:val="0B0080"/>
            <w:sz w:val="21"/>
            <w:szCs w:val="21"/>
            <w:u w:val="single"/>
            <w:lang w:eastAsia="es-CO"/>
          </w:rPr>
          <w:t>protuberancia anular</w:t>
        </w:r>
      </w:hyperlink>
      <w:r w:rsidRPr="00651DC9">
        <w:rPr>
          <w:rFonts w:ascii="Arial" w:eastAsia="Times New Roman" w:hAnsi="Arial" w:cs="Arial"/>
          <w:color w:val="252525"/>
          <w:sz w:val="21"/>
          <w:szCs w:val="21"/>
          <w:lang w:eastAsia="es-CO"/>
        </w:rPr>
        <w:t> y el </w:t>
      </w:r>
      <w:hyperlink r:id="rId111" w:tooltip="Bulbo raquídeo" w:history="1">
        <w:r w:rsidRPr="00651DC9">
          <w:rPr>
            <w:rFonts w:ascii="Arial" w:eastAsia="Times New Roman" w:hAnsi="Arial" w:cs="Arial"/>
            <w:color w:val="0B0080"/>
            <w:sz w:val="21"/>
            <w:szCs w:val="21"/>
            <w:u w:val="single"/>
            <w:lang w:eastAsia="es-CO"/>
          </w:rPr>
          <w:t>bulbo raquídeo</w:t>
        </w:r>
      </w:hyperlink>
      <w:r w:rsidRPr="00651DC9">
        <w:rPr>
          <w:rFonts w:ascii="Arial" w:eastAsia="Times New Roman" w:hAnsi="Arial" w:cs="Arial"/>
          <w:color w:val="252525"/>
          <w:sz w:val="21"/>
          <w:szCs w:val="21"/>
          <w:lang w:eastAsia="es-CO"/>
        </w:rPr>
        <w:t>. Conecta el cerebro con la </w:t>
      </w:r>
      <w:hyperlink r:id="rId112" w:tooltip="Médula espinal" w:history="1">
        <w:r w:rsidRPr="00651DC9">
          <w:rPr>
            <w:rFonts w:ascii="Arial" w:eastAsia="Times New Roman" w:hAnsi="Arial" w:cs="Arial"/>
            <w:color w:val="0B0080"/>
            <w:sz w:val="21"/>
            <w:szCs w:val="21"/>
            <w:u w:val="single"/>
            <w:lang w:eastAsia="es-CO"/>
          </w:rPr>
          <w:t>médula espinal</w:t>
        </w:r>
      </w:hyperlink>
    </w:p>
    <w:p w:rsidR="00651DC9" w:rsidRPr="00651DC9" w:rsidRDefault="00651DC9" w:rsidP="00651DC9">
      <w:pPr>
        <w:numPr>
          <w:ilvl w:val="0"/>
          <w:numId w:val="5"/>
        </w:numPr>
        <w:shd w:val="clear" w:color="auto" w:fill="FFFFFF"/>
        <w:spacing w:before="100" w:beforeAutospacing="1" w:after="24" w:line="360" w:lineRule="atLeast"/>
        <w:ind w:left="1104"/>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La </w:t>
      </w:r>
      <w:hyperlink r:id="rId113" w:tooltip="Médula espinal" w:history="1">
        <w:r w:rsidRPr="00651DC9">
          <w:rPr>
            <w:rFonts w:ascii="Arial" w:eastAsia="Times New Roman" w:hAnsi="Arial" w:cs="Arial"/>
            <w:b/>
            <w:bCs/>
            <w:color w:val="0B0080"/>
            <w:sz w:val="21"/>
            <w:szCs w:val="21"/>
            <w:u w:val="single"/>
            <w:lang w:eastAsia="es-CO"/>
          </w:rPr>
          <w:t>médula espinal</w:t>
        </w:r>
      </w:hyperlink>
      <w:r w:rsidRPr="00651DC9">
        <w:rPr>
          <w:rFonts w:ascii="Arial" w:eastAsia="Times New Roman" w:hAnsi="Arial" w:cs="Arial"/>
          <w:color w:val="252525"/>
          <w:sz w:val="21"/>
          <w:szCs w:val="21"/>
          <w:lang w:eastAsia="es-CO"/>
        </w:rPr>
        <w:t> es una prolongación del encéfalo, como si fuese un cordón que se extiende por el interior de la </w:t>
      </w:r>
      <w:hyperlink r:id="rId114" w:tooltip="Columna vertebral" w:history="1">
        <w:r w:rsidRPr="00651DC9">
          <w:rPr>
            <w:rFonts w:ascii="Arial" w:eastAsia="Times New Roman" w:hAnsi="Arial" w:cs="Arial"/>
            <w:color w:val="0B0080"/>
            <w:sz w:val="21"/>
            <w:szCs w:val="21"/>
            <w:u w:val="single"/>
            <w:lang w:eastAsia="es-CO"/>
          </w:rPr>
          <w:t>columna vertebral</w:t>
        </w:r>
      </w:hyperlink>
      <w:r w:rsidRPr="00651DC9">
        <w:rPr>
          <w:rFonts w:ascii="Arial" w:eastAsia="Times New Roman" w:hAnsi="Arial" w:cs="Arial"/>
          <w:color w:val="252525"/>
          <w:sz w:val="21"/>
          <w:szCs w:val="21"/>
          <w:lang w:eastAsia="es-CO"/>
        </w:rPr>
        <w:t>. En ella la sustancia gris se encuentra en el interior y la blanca en el exterior.</w:t>
      </w:r>
    </w:p>
    <w:tbl>
      <w:tblPr>
        <w:tblW w:w="0" w:type="auto"/>
        <w:jc w:val="center"/>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738"/>
        <w:gridCol w:w="758"/>
        <w:gridCol w:w="1057"/>
        <w:gridCol w:w="1181"/>
        <w:gridCol w:w="1613"/>
        <w:gridCol w:w="3475"/>
      </w:tblGrid>
      <w:tr w:rsidR="00651DC9" w:rsidRPr="00651DC9" w:rsidTr="00651DC9">
        <w:trPr>
          <w:jc w:val="center"/>
        </w:trPr>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15" w:tooltip="Sistema nervioso central" w:history="1">
              <w:r w:rsidRPr="00651DC9">
                <w:rPr>
                  <w:rFonts w:ascii="Times New Roman" w:eastAsia="Times New Roman" w:hAnsi="Times New Roman" w:cs="Times New Roman"/>
                  <w:color w:val="0B0080"/>
                  <w:sz w:val="21"/>
                  <w:szCs w:val="21"/>
                  <w:u w:val="single"/>
                  <w:lang w:eastAsia="es-CO"/>
                </w:rPr>
                <w:t>Sistema nervioso central</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16" w:tooltip="Encéfalo" w:history="1">
              <w:r w:rsidRPr="00651DC9">
                <w:rPr>
                  <w:rFonts w:ascii="Times New Roman" w:eastAsia="Times New Roman" w:hAnsi="Times New Roman" w:cs="Times New Roman"/>
                  <w:color w:val="0B0080"/>
                  <w:sz w:val="21"/>
                  <w:szCs w:val="21"/>
                  <w:u w:val="single"/>
                  <w:lang w:eastAsia="es-CO"/>
                </w:rPr>
                <w:t>Encéfalo</w:t>
              </w:r>
            </w:hyperlink>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17" w:tooltip="Prosencéfalo" w:history="1">
              <w:r w:rsidRPr="00651DC9">
                <w:rPr>
                  <w:rFonts w:ascii="Times New Roman" w:eastAsia="Times New Roman" w:hAnsi="Times New Roman" w:cs="Times New Roman"/>
                  <w:color w:val="0B0080"/>
                  <w:sz w:val="21"/>
                  <w:szCs w:val="21"/>
                  <w:u w:val="single"/>
                  <w:lang w:eastAsia="es-CO"/>
                </w:rPr>
                <w:t>Prosencéfalo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18" w:tooltip="Telencéfalo" w:history="1">
              <w:r w:rsidRPr="00651DC9">
                <w:rPr>
                  <w:rFonts w:ascii="Times New Roman" w:eastAsia="Times New Roman" w:hAnsi="Times New Roman" w:cs="Times New Roman"/>
                  <w:color w:val="0B0080"/>
                  <w:sz w:val="21"/>
                  <w:szCs w:val="21"/>
                  <w:u w:val="single"/>
                  <w:lang w:eastAsia="es-CO"/>
                </w:rPr>
                <w:t>Telencéfalo</w:t>
              </w:r>
            </w:hyperlink>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19" w:tooltip="Rinencefalo" w:history="1">
              <w:r w:rsidRPr="00651DC9">
                <w:rPr>
                  <w:rFonts w:ascii="Times New Roman" w:eastAsia="Times New Roman" w:hAnsi="Times New Roman" w:cs="Times New Roman"/>
                  <w:color w:val="0B0080"/>
                  <w:sz w:val="21"/>
                  <w:szCs w:val="21"/>
                  <w:u w:val="single"/>
                  <w:lang w:eastAsia="es-CO"/>
                </w:rPr>
                <w:t>Rinencefalo</w:t>
              </w:r>
            </w:hyperlink>
            <w:r w:rsidRPr="00651DC9">
              <w:rPr>
                <w:rFonts w:ascii="Times New Roman" w:eastAsia="Times New Roman" w:hAnsi="Times New Roman" w:cs="Times New Roman"/>
                <w:color w:val="000000"/>
                <w:sz w:val="21"/>
                <w:szCs w:val="21"/>
                <w:lang w:eastAsia="es-CO"/>
              </w:rPr>
              <w:t>, </w:t>
            </w:r>
            <w:hyperlink r:id="rId120" w:tooltip="Amígdala cerebral" w:history="1">
              <w:r w:rsidRPr="00651DC9">
                <w:rPr>
                  <w:rFonts w:ascii="Times New Roman" w:eastAsia="Times New Roman" w:hAnsi="Times New Roman" w:cs="Times New Roman"/>
                  <w:color w:val="0B0080"/>
                  <w:sz w:val="21"/>
                  <w:szCs w:val="21"/>
                  <w:u w:val="single"/>
                  <w:lang w:eastAsia="es-CO"/>
                </w:rPr>
                <w:t>amígdala</w:t>
              </w:r>
            </w:hyperlink>
            <w:r w:rsidRPr="00651DC9">
              <w:rPr>
                <w:rFonts w:ascii="Times New Roman" w:eastAsia="Times New Roman" w:hAnsi="Times New Roman" w:cs="Times New Roman"/>
                <w:color w:val="000000"/>
                <w:sz w:val="21"/>
                <w:szCs w:val="21"/>
                <w:lang w:eastAsia="es-CO"/>
              </w:rPr>
              <w:t>, </w:t>
            </w:r>
            <w:hyperlink r:id="rId121" w:tooltip="Hipocampo (anatomía)" w:history="1">
              <w:r w:rsidRPr="00651DC9">
                <w:rPr>
                  <w:rFonts w:ascii="Times New Roman" w:eastAsia="Times New Roman" w:hAnsi="Times New Roman" w:cs="Times New Roman"/>
                  <w:color w:val="0B0080"/>
                  <w:sz w:val="21"/>
                  <w:szCs w:val="21"/>
                  <w:u w:val="single"/>
                  <w:lang w:eastAsia="es-CO"/>
                </w:rPr>
                <w:t>hipocampo</w:t>
              </w:r>
            </w:hyperlink>
            <w:r w:rsidRPr="00651DC9">
              <w:rPr>
                <w:rFonts w:ascii="Times New Roman" w:eastAsia="Times New Roman" w:hAnsi="Times New Roman" w:cs="Times New Roman"/>
                <w:color w:val="000000"/>
                <w:sz w:val="21"/>
                <w:szCs w:val="21"/>
                <w:lang w:eastAsia="es-CO"/>
              </w:rPr>
              <w:t>, </w:t>
            </w:r>
            <w:hyperlink r:id="rId122" w:tooltip="Neocórtex" w:history="1">
              <w:r w:rsidRPr="00651DC9">
                <w:rPr>
                  <w:rFonts w:ascii="Times New Roman" w:eastAsia="Times New Roman" w:hAnsi="Times New Roman" w:cs="Times New Roman"/>
                  <w:color w:val="0B0080"/>
                  <w:sz w:val="21"/>
                  <w:szCs w:val="21"/>
                  <w:u w:val="single"/>
                  <w:lang w:eastAsia="es-CO"/>
                </w:rPr>
                <w:t>neocórtex</w:t>
              </w:r>
            </w:hyperlink>
            <w:r w:rsidRPr="00651DC9">
              <w:rPr>
                <w:rFonts w:ascii="Times New Roman" w:eastAsia="Times New Roman" w:hAnsi="Times New Roman" w:cs="Times New Roman"/>
                <w:color w:val="000000"/>
                <w:sz w:val="21"/>
                <w:szCs w:val="21"/>
                <w:lang w:eastAsia="es-CO"/>
              </w:rPr>
              <w:t>, </w:t>
            </w:r>
            <w:hyperlink r:id="rId123" w:tooltip="Ventrículos laterales" w:history="1">
              <w:r w:rsidRPr="00651DC9">
                <w:rPr>
                  <w:rFonts w:ascii="Times New Roman" w:eastAsia="Times New Roman" w:hAnsi="Times New Roman" w:cs="Times New Roman"/>
                  <w:color w:val="0B0080"/>
                  <w:sz w:val="21"/>
                  <w:szCs w:val="21"/>
                  <w:u w:val="single"/>
                  <w:lang w:eastAsia="es-CO"/>
                </w:rPr>
                <w:t>ventrículos laterales</w:t>
              </w:r>
            </w:hyperlink>
          </w:p>
        </w:tc>
      </w:tr>
      <w:tr w:rsidR="00651DC9" w:rsidRPr="00651DC9" w:rsidTr="00651DC9">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24" w:tooltip="Diencéfalo" w:history="1">
              <w:r w:rsidRPr="00651DC9">
                <w:rPr>
                  <w:rFonts w:ascii="Times New Roman" w:eastAsia="Times New Roman" w:hAnsi="Times New Roman" w:cs="Times New Roman"/>
                  <w:color w:val="0B0080"/>
                  <w:sz w:val="21"/>
                  <w:szCs w:val="21"/>
                  <w:u w:val="single"/>
                  <w:lang w:eastAsia="es-CO"/>
                </w:rPr>
                <w:t>Diencéfalo</w:t>
              </w:r>
            </w:hyperlink>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25" w:tooltip="Epitálamo" w:history="1">
              <w:r w:rsidRPr="00651DC9">
                <w:rPr>
                  <w:rFonts w:ascii="Times New Roman" w:eastAsia="Times New Roman" w:hAnsi="Times New Roman" w:cs="Times New Roman"/>
                  <w:color w:val="0B0080"/>
                  <w:sz w:val="21"/>
                  <w:szCs w:val="21"/>
                  <w:u w:val="single"/>
                  <w:lang w:eastAsia="es-CO"/>
                </w:rPr>
                <w:t>Epitálamo</w:t>
              </w:r>
            </w:hyperlink>
            <w:r w:rsidRPr="00651DC9">
              <w:rPr>
                <w:rFonts w:ascii="Times New Roman" w:eastAsia="Times New Roman" w:hAnsi="Times New Roman" w:cs="Times New Roman"/>
                <w:color w:val="000000"/>
                <w:sz w:val="21"/>
                <w:szCs w:val="21"/>
                <w:lang w:eastAsia="es-CO"/>
              </w:rPr>
              <w:t>, </w:t>
            </w:r>
            <w:hyperlink r:id="rId126" w:tooltip="Tálamo cerebral" w:history="1">
              <w:r w:rsidRPr="00651DC9">
                <w:rPr>
                  <w:rFonts w:ascii="Times New Roman" w:eastAsia="Times New Roman" w:hAnsi="Times New Roman" w:cs="Times New Roman"/>
                  <w:color w:val="0B0080"/>
                  <w:sz w:val="21"/>
                  <w:szCs w:val="21"/>
                  <w:u w:val="single"/>
                  <w:lang w:eastAsia="es-CO"/>
                </w:rPr>
                <w:t>tálamo</w:t>
              </w:r>
            </w:hyperlink>
            <w:r w:rsidRPr="00651DC9">
              <w:rPr>
                <w:rFonts w:ascii="Times New Roman" w:eastAsia="Times New Roman" w:hAnsi="Times New Roman" w:cs="Times New Roman"/>
                <w:color w:val="000000"/>
                <w:sz w:val="21"/>
                <w:szCs w:val="21"/>
                <w:lang w:eastAsia="es-CO"/>
              </w:rPr>
              <w:t>, </w:t>
            </w:r>
            <w:hyperlink r:id="rId127" w:tooltip="Hipotálamo" w:history="1">
              <w:r w:rsidRPr="00651DC9">
                <w:rPr>
                  <w:rFonts w:ascii="Times New Roman" w:eastAsia="Times New Roman" w:hAnsi="Times New Roman" w:cs="Times New Roman"/>
                  <w:color w:val="0B0080"/>
                  <w:sz w:val="21"/>
                  <w:szCs w:val="21"/>
                  <w:u w:val="single"/>
                  <w:lang w:eastAsia="es-CO"/>
                </w:rPr>
                <w:t>hipotálamo</w:t>
              </w:r>
            </w:hyperlink>
            <w:r w:rsidRPr="00651DC9">
              <w:rPr>
                <w:rFonts w:ascii="Times New Roman" w:eastAsia="Times New Roman" w:hAnsi="Times New Roman" w:cs="Times New Roman"/>
                <w:color w:val="000000"/>
                <w:sz w:val="21"/>
                <w:szCs w:val="21"/>
                <w:lang w:eastAsia="es-CO"/>
              </w:rPr>
              <w:t>, </w:t>
            </w:r>
            <w:hyperlink r:id="rId128" w:tooltip="Subtálamo" w:history="1">
              <w:r w:rsidRPr="00651DC9">
                <w:rPr>
                  <w:rFonts w:ascii="Times New Roman" w:eastAsia="Times New Roman" w:hAnsi="Times New Roman" w:cs="Times New Roman"/>
                  <w:color w:val="0B0080"/>
                  <w:sz w:val="21"/>
                  <w:szCs w:val="21"/>
                  <w:u w:val="single"/>
                  <w:lang w:eastAsia="es-CO"/>
                </w:rPr>
                <w:t>subtálamo</w:t>
              </w:r>
            </w:hyperlink>
            <w:r w:rsidRPr="00651DC9">
              <w:rPr>
                <w:rFonts w:ascii="Times New Roman" w:eastAsia="Times New Roman" w:hAnsi="Times New Roman" w:cs="Times New Roman"/>
                <w:color w:val="000000"/>
                <w:sz w:val="21"/>
                <w:szCs w:val="21"/>
                <w:lang w:eastAsia="es-CO"/>
              </w:rPr>
              <w:t>, </w:t>
            </w:r>
            <w:hyperlink r:id="rId129" w:tooltip="Glándula pituitaria" w:history="1">
              <w:r w:rsidRPr="00651DC9">
                <w:rPr>
                  <w:rFonts w:ascii="Times New Roman" w:eastAsia="Times New Roman" w:hAnsi="Times New Roman" w:cs="Times New Roman"/>
                  <w:color w:val="0B0080"/>
                  <w:sz w:val="21"/>
                  <w:szCs w:val="21"/>
                  <w:u w:val="single"/>
                  <w:lang w:eastAsia="es-CO"/>
                </w:rPr>
                <w:t>pituitaria</w:t>
              </w:r>
            </w:hyperlink>
            <w:r w:rsidRPr="00651DC9">
              <w:rPr>
                <w:rFonts w:ascii="Times New Roman" w:eastAsia="Times New Roman" w:hAnsi="Times New Roman" w:cs="Times New Roman"/>
                <w:color w:val="000000"/>
                <w:sz w:val="21"/>
                <w:szCs w:val="21"/>
                <w:lang w:eastAsia="es-CO"/>
              </w:rPr>
              <w:t>, </w:t>
            </w:r>
            <w:hyperlink r:id="rId130" w:tooltip="Pineal" w:history="1">
              <w:r w:rsidRPr="00651DC9">
                <w:rPr>
                  <w:rFonts w:ascii="Times New Roman" w:eastAsia="Times New Roman" w:hAnsi="Times New Roman" w:cs="Times New Roman"/>
                  <w:color w:val="0B0080"/>
                  <w:sz w:val="21"/>
                  <w:szCs w:val="21"/>
                  <w:u w:val="single"/>
                  <w:lang w:eastAsia="es-CO"/>
                </w:rPr>
                <w:t>pineal</w:t>
              </w:r>
            </w:hyperlink>
            <w:r w:rsidRPr="00651DC9">
              <w:rPr>
                <w:rFonts w:ascii="Times New Roman" w:eastAsia="Times New Roman" w:hAnsi="Times New Roman" w:cs="Times New Roman"/>
                <w:color w:val="000000"/>
                <w:sz w:val="21"/>
                <w:szCs w:val="21"/>
                <w:lang w:eastAsia="es-CO"/>
              </w:rPr>
              <w:t>, </w:t>
            </w:r>
            <w:hyperlink r:id="rId131" w:tooltip="Tercer ventrículo" w:history="1">
              <w:r w:rsidRPr="00651DC9">
                <w:rPr>
                  <w:rFonts w:ascii="Times New Roman" w:eastAsia="Times New Roman" w:hAnsi="Times New Roman" w:cs="Times New Roman"/>
                  <w:color w:val="0B0080"/>
                  <w:sz w:val="21"/>
                  <w:szCs w:val="21"/>
                  <w:u w:val="single"/>
                  <w:lang w:eastAsia="es-CO"/>
                </w:rPr>
                <w:t>tercer ventrículo</w:t>
              </w:r>
            </w:hyperlink>
          </w:p>
        </w:tc>
      </w:tr>
      <w:tr w:rsidR="00651DC9" w:rsidRPr="00651DC9" w:rsidTr="00651DC9">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32" w:tooltip="Tallo cerebral" w:history="1">
              <w:r w:rsidRPr="00651DC9">
                <w:rPr>
                  <w:rFonts w:ascii="Times New Roman" w:eastAsia="Times New Roman" w:hAnsi="Times New Roman" w:cs="Times New Roman"/>
                  <w:color w:val="0B0080"/>
                  <w:sz w:val="21"/>
                  <w:szCs w:val="21"/>
                  <w:u w:val="single"/>
                  <w:lang w:eastAsia="es-CO"/>
                </w:rPr>
                <w:t>Tallo cerebral</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33" w:tooltip="Mesencéfalo" w:history="1">
              <w:r w:rsidRPr="00651DC9">
                <w:rPr>
                  <w:rFonts w:ascii="Times New Roman" w:eastAsia="Times New Roman" w:hAnsi="Times New Roman" w:cs="Times New Roman"/>
                  <w:color w:val="0B0080"/>
                  <w:sz w:val="21"/>
                  <w:szCs w:val="21"/>
                  <w:u w:val="single"/>
                  <w:lang w:eastAsia="es-CO"/>
                </w:rPr>
                <w:t>Mesencéfalo</w:t>
              </w:r>
            </w:hyperlink>
          </w:p>
        </w:tc>
        <w:tc>
          <w:tcPr>
            <w:tcW w:w="0" w:type="auto"/>
            <w:gridSpan w:val="2"/>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34" w:tooltip="Téctum" w:history="1">
              <w:r w:rsidRPr="00651DC9">
                <w:rPr>
                  <w:rFonts w:ascii="Times New Roman" w:eastAsia="Times New Roman" w:hAnsi="Times New Roman" w:cs="Times New Roman"/>
                  <w:color w:val="0B0080"/>
                  <w:sz w:val="21"/>
                  <w:szCs w:val="21"/>
                  <w:u w:val="single"/>
                  <w:lang w:eastAsia="es-CO"/>
                </w:rPr>
                <w:t>Téctum</w:t>
              </w:r>
            </w:hyperlink>
            <w:r w:rsidRPr="00651DC9">
              <w:rPr>
                <w:rFonts w:ascii="Times New Roman" w:eastAsia="Times New Roman" w:hAnsi="Times New Roman" w:cs="Times New Roman"/>
                <w:color w:val="000000"/>
                <w:sz w:val="21"/>
                <w:szCs w:val="21"/>
                <w:lang w:eastAsia="es-CO"/>
              </w:rPr>
              <w:t>, </w:t>
            </w:r>
            <w:hyperlink r:id="rId135" w:tooltip="Pedúnculo cerebral" w:history="1">
              <w:r w:rsidRPr="00651DC9">
                <w:rPr>
                  <w:rFonts w:ascii="Times New Roman" w:eastAsia="Times New Roman" w:hAnsi="Times New Roman" w:cs="Times New Roman"/>
                  <w:color w:val="0B0080"/>
                  <w:sz w:val="21"/>
                  <w:szCs w:val="21"/>
                  <w:u w:val="single"/>
                  <w:lang w:eastAsia="es-CO"/>
                </w:rPr>
                <w:t>pedúnculo cerebral</w:t>
              </w:r>
            </w:hyperlink>
            <w:r w:rsidRPr="00651DC9">
              <w:rPr>
                <w:rFonts w:ascii="Times New Roman" w:eastAsia="Times New Roman" w:hAnsi="Times New Roman" w:cs="Times New Roman"/>
                <w:color w:val="000000"/>
                <w:sz w:val="21"/>
                <w:szCs w:val="21"/>
                <w:lang w:eastAsia="es-CO"/>
              </w:rPr>
              <w:t>, </w:t>
            </w:r>
            <w:hyperlink r:id="rId136" w:tooltip="Pretectum" w:history="1">
              <w:r w:rsidRPr="00651DC9">
                <w:rPr>
                  <w:rFonts w:ascii="Times New Roman" w:eastAsia="Times New Roman" w:hAnsi="Times New Roman" w:cs="Times New Roman"/>
                  <w:color w:val="0B0080"/>
                  <w:sz w:val="21"/>
                  <w:szCs w:val="21"/>
                  <w:u w:val="single"/>
                  <w:lang w:eastAsia="es-CO"/>
                </w:rPr>
                <w:t>pretectum</w:t>
              </w:r>
            </w:hyperlink>
            <w:r w:rsidRPr="00651DC9">
              <w:rPr>
                <w:rFonts w:ascii="Times New Roman" w:eastAsia="Times New Roman" w:hAnsi="Times New Roman" w:cs="Times New Roman"/>
                <w:color w:val="000000"/>
                <w:sz w:val="21"/>
                <w:szCs w:val="21"/>
                <w:lang w:eastAsia="es-CO"/>
              </w:rPr>
              <w:t>, </w:t>
            </w:r>
            <w:hyperlink r:id="rId137" w:tooltip="Acueducto de Silvio" w:history="1">
              <w:r w:rsidRPr="00651DC9">
                <w:rPr>
                  <w:rFonts w:ascii="Times New Roman" w:eastAsia="Times New Roman" w:hAnsi="Times New Roman" w:cs="Times New Roman"/>
                  <w:color w:val="0B0080"/>
                  <w:sz w:val="21"/>
                  <w:szCs w:val="21"/>
                  <w:u w:val="single"/>
                  <w:lang w:eastAsia="es-CO"/>
                </w:rPr>
                <w:t>acueducto de Silvio</w:t>
              </w:r>
            </w:hyperlink>
          </w:p>
        </w:tc>
      </w:tr>
      <w:tr w:rsidR="00651DC9" w:rsidRPr="00651DC9" w:rsidTr="00651DC9">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val="restart"/>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38" w:tooltip="Rombencéfalo" w:history="1">
              <w:r w:rsidRPr="00651DC9">
                <w:rPr>
                  <w:rFonts w:ascii="Times New Roman" w:eastAsia="Times New Roman" w:hAnsi="Times New Roman" w:cs="Times New Roman"/>
                  <w:color w:val="0B0080"/>
                  <w:sz w:val="21"/>
                  <w:szCs w:val="21"/>
                  <w:u w:val="single"/>
                  <w:lang w:eastAsia="es-CO"/>
                </w:rPr>
                <w:t>Rombencéfalo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39" w:tooltip="Metencéfalo" w:history="1">
              <w:r w:rsidRPr="00651DC9">
                <w:rPr>
                  <w:rFonts w:ascii="Times New Roman" w:eastAsia="Times New Roman" w:hAnsi="Times New Roman" w:cs="Times New Roman"/>
                  <w:color w:val="0B0080"/>
                  <w:sz w:val="21"/>
                  <w:szCs w:val="21"/>
                  <w:u w:val="single"/>
                  <w:lang w:eastAsia="es-CO"/>
                </w:rPr>
                <w:t>Metencéfalo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40" w:tooltip="Puente troncoencefálico" w:history="1">
              <w:r w:rsidRPr="00651DC9">
                <w:rPr>
                  <w:rFonts w:ascii="Times New Roman" w:eastAsia="Times New Roman" w:hAnsi="Times New Roman" w:cs="Times New Roman"/>
                  <w:color w:val="0B0080"/>
                  <w:sz w:val="21"/>
                  <w:szCs w:val="21"/>
                  <w:u w:val="single"/>
                  <w:lang w:eastAsia="es-CO"/>
                </w:rPr>
                <w:t>Puente troncoencefálico</w:t>
              </w:r>
            </w:hyperlink>
            <w:r w:rsidRPr="00651DC9">
              <w:rPr>
                <w:rFonts w:ascii="Times New Roman" w:eastAsia="Times New Roman" w:hAnsi="Times New Roman" w:cs="Times New Roman"/>
                <w:color w:val="000000"/>
                <w:sz w:val="21"/>
                <w:szCs w:val="21"/>
                <w:lang w:eastAsia="es-CO"/>
              </w:rPr>
              <w:t>, </w:t>
            </w:r>
            <w:hyperlink r:id="rId141" w:tooltip="Cerebelo" w:history="1">
              <w:r w:rsidRPr="00651DC9">
                <w:rPr>
                  <w:rFonts w:ascii="Times New Roman" w:eastAsia="Times New Roman" w:hAnsi="Times New Roman" w:cs="Times New Roman"/>
                  <w:color w:val="0B0080"/>
                  <w:sz w:val="21"/>
                  <w:szCs w:val="21"/>
                  <w:u w:val="single"/>
                  <w:lang w:eastAsia="es-CO"/>
                </w:rPr>
                <w:t>cerebelo</w:t>
              </w:r>
            </w:hyperlink>
          </w:p>
        </w:tc>
      </w:tr>
      <w:tr w:rsidR="00651DC9" w:rsidRPr="00651DC9" w:rsidTr="00651DC9">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42" w:tooltip="Mielencéfalo" w:history="1">
              <w:r w:rsidRPr="00651DC9">
                <w:rPr>
                  <w:rFonts w:ascii="Times New Roman" w:eastAsia="Times New Roman" w:hAnsi="Times New Roman" w:cs="Times New Roman"/>
                  <w:color w:val="0B0080"/>
                  <w:sz w:val="21"/>
                  <w:szCs w:val="21"/>
                  <w:u w:val="single"/>
                  <w:lang w:eastAsia="es-CO"/>
                </w:rPr>
                <w:t>Mielencéfalo</w:t>
              </w:r>
            </w:hyperlink>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43" w:tooltip="Médula oblonga" w:history="1">
              <w:r w:rsidRPr="00651DC9">
                <w:rPr>
                  <w:rFonts w:ascii="Times New Roman" w:eastAsia="Times New Roman" w:hAnsi="Times New Roman" w:cs="Times New Roman"/>
                  <w:color w:val="0B0080"/>
                  <w:sz w:val="21"/>
                  <w:szCs w:val="21"/>
                  <w:u w:val="single"/>
                  <w:lang w:eastAsia="es-CO"/>
                </w:rPr>
                <w:t>Médula oblonga</w:t>
              </w:r>
            </w:hyperlink>
          </w:p>
        </w:tc>
      </w:tr>
      <w:tr w:rsidR="00651DC9" w:rsidRPr="00651DC9" w:rsidTr="00651DC9">
        <w:trPr>
          <w:jc w:val="center"/>
        </w:trPr>
        <w:tc>
          <w:tcPr>
            <w:tcW w:w="0" w:type="auto"/>
            <w:vMerge/>
            <w:tcBorders>
              <w:top w:val="single" w:sz="6" w:space="0" w:color="AAAAAA"/>
              <w:left w:val="single" w:sz="6" w:space="0" w:color="AAAAAA"/>
              <w:bottom w:val="single" w:sz="6" w:space="0" w:color="AAAAAA"/>
              <w:right w:val="single" w:sz="6" w:space="0" w:color="AAAAAA"/>
            </w:tcBorders>
            <w:shd w:val="clear" w:color="auto" w:fill="F9F9F9"/>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p>
        </w:tc>
        <w:tc>
          <w:tcPr>
            <w:tcW w:w="0" w:type="auto"/>
            <w:gridSpan w:val="5"/>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651DC9" w:rsidRPr="00651DC9" w:rsidRDefault="00651DC9" w:rsidP="00651DC9">
            <w:pPr>
              <w:spacing w:before="240" w:after="240" w:line="240" w:lineRule="auto"/>
              <w:rPr>
                <w:rFonts w:ascii="Times New Roman" w:eastAsia="Times New Roman" w:hAnsi="Times New Roman" w:cs="Times New Roman"/>
                <w:color w:val="000000"/>
                <w:sz w:val="21"/>
                <w:szCs w:val="21"/>
                <w:lang w:eastAsia="es-CO"/>
              </w:rPr>
            </w:pPr>
            <w:hyperlink r:id="rId144" w:tooltip="Médula espinal" w:history="1">
              <w:r w:rsidRPr="00651DC9">
                <w:rPr>
                  <w:rFonts w:ascii="Times New Roman" w:eastAsia="Times New Roman" w:hAnsi="Times New Roman" w:cs="Times New Roman"/>
                  <w:color w:val="0B0080"/>
                  <w:sz w:val="21"/>
                  <w:szCs w:val="21"/>
                  <w:u w:val="single"/>
                  <w:lang w:eastAsia="es-CO"/>
                </w:rPr>
                <w:t>Médula espinal</w:t>
              </w:r>
            </w:hyperlink>
          </w:p>
        </w:tc>
      </w:tr>
    </w:tbl>
    <w:p w:rsidR="00651DC9" w:rsidRPr="00651DC9" w:rsidRDefault="00651DC9" w:rsidP="00651DC9">
      <w:pPr>
        <w:shd w:val="clear" w:color="auto" w:fill="F9F9F9"/>
        <w:spacing w:after="0" w:line="336" w:lineRule="atLeast"/>
        <w:ind w:left="2256"/>
        <w:jc w:val="center"/>
        <w:rPr>
          <w:rFonts w:ascii="Arial" w:eastAsia="Times New Roman" w:hAnsi="Arial" w:cs="Arial"/>
          <w:color w:val="252525"/>
          <w:sz w:val="20"/>
          <w:szCs w:val="20"/>
          <w:lang w:eastAsia="es-CO"/>
        </w:rPr>
      </w:pPr>
      <w:r w:rsidRPr="00651DC9">
        <w:rPr>
          <w:rFonts w:ascii="Arial" w:eastAsia="Times New Roman" w:hAnsi="Arial" w:cs="Arial"/>
          <w:noProof/>
          <w:color w:val="0B0080"/>
          <w:sz w:val="20"/>
          <w:szCs w:val="20"/>
          <w:lang w:eastAsia="es-CO"/>
        </w:rPr>
        <w:drawing>
          <wp:inline distT="0" distB="0" distL="0" distR="0">
            <wp:extent cx="2381250" cy="2686050"/>
            <wp:effectExtent l="0" t="0" r="0" b="0"/>
            <wp:docPr id="4" name="Imagen 4" descr="http://upload.wikimedia.org/wikipedia/commons/thumb/c/c5/Brain_stem_sagittal_section.svg/250px-Brain_stem_sagittal_section.svg.png">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c/c5/Brain_stem_sagittal_section.svg/250px-Brain_stem_sagittal_section.svg.png">
                      <a:hlinkClick r:id="rId145"/>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381250" cy="2686050"/>
                    </a:xfrm>
                    <a:prstGeom prst="rect">
                      <a:avLst/>
                    </a:prstGeom>
                    <a:noFill/>
                    <a:ln>
                      <a:noFill/>
                    </a:ln>
                  </pic:spPr>
                </pic:pic>
              </a:graphicData>
            </a:graphic>
          </wp:inline>
        </w:drawing>
      </w:r>
    </w:p>
    <w:p w:rsidR="00651DC9" w:rsidRPr="00651DC9" w:rsidRDefault="00651DC9" w:rsidP="00651DC9">
      <w:pPr>
        <w:shd w:val="clear" w:color="auto" w:fill="F9F9F9"/>
        <w:spacing w:line="336" w:lineRule="atLeast"/>
        <w:ind w:left="2256"/>
        <w:rPr>
          <w:rFonts w:ascii="Arial" w:eastAsia="Times New Roman" w:hAnsi="Arial" w:cs="Arial"/>
          <w:color w:val="252525"/>
          <w:sz w:val="19"/>
          <w:szCs w:val="19"/>
          <w:lang w:eastAsia="es-CO"/>
        </w:rPr>
      </w:pPr>
      <w:r w:rsidRPr="00651DC9">
        <w:rPr>
          <w:rFonts w:ascii="Arial" w:eastAsia="Times New Roman" w:hAnsi="Arial" w:cs="Arial"/>
          <w:color w:val="252525"/>
          <w:sz w:val="19"/>
          <w:szCs w:val="19"/>
          <w:lang w:eastAsia="es-CO"/>
        </w:rPr>
        <w:t>Imagen que muestra en corte sagital las estructuras que dan origen a el (3) nervio motor ocular común, (4) nervio patético, (5) nervio trigémino, (6) nervio abducens externo, (7) nervio facial, (8) nervio auditivo, (9) nervio glosofaríngeo, (10) nervio neumogástrico o vago, (11) nervio espinal y (12) nervio hipogloso.</w:t>
      </w:r>
    </w:p>
    <w:p w:rsidR="00651DC9" w:rsidRPr="00651DC9" w:rsidRDefault="00651DC9" w:rsidP="00651DC9">
      <w:pPr>
        <w:shd w:val="clear" w:color="auto" w:fill="F9F9F9"/>
        <w:spacing w:after="0" w:line="336" w:lineRule="atLeast"/>
        <w:ind w:left="2256"/>
        <w:jc w:val="center"/>
        <w:rPr>
          <w:rFonts w:ascii="Arial" w:eastAsia="Times New Roman" w:hAnsi="Arial" w:cs="Arial"/>
          <w:color w:val="252525"/>
          <w:sz w:val="20"/>
          <w:szCs w:val="20"/>
          <w:lang w:eastAsia="es-CO"/>
        </w:rPr>
      </w:pPr>
      <w:r w:rsidRPr="00651DC9">
        <w:rPr>
          <w:rFonts w:ascii="Arial" w:eastAsia="Times New Roman" w:hAnsi="Arial" w:cs="Arial"/>
          <w:noProof/>
          <w:color w:val="0B0080"/>
          <w:sz w:val="20"/>
          <w:szCs w:val="20"/>
          <w:lang w:eastAsia="es-CO"/>
        </w:rPr>
        <w:drawing>
          <wp:inline distT="0" distB="0" distL="0" distR="0">
            <wp:extent cx="2381250" cy="2743200"/>
            <wp:effectExtent l="0" t="0" r="0" b="0"/>
            <wp:docPr id="3" name="Imagen 3" descr="http://upload.wikimedia.org/wikipedia/commons/thumb/a/a6/TE-Nervous_system_diagram-la.svg/250px-TE-Nervous_system_diagram-la.svg.png">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a/a6/TE-Nervous_system_diagram-la.svg/250px-TE-Nervous_system_diagram-la.svg.png">
                      <a:hlinkClick r:id="rId147"/>
                    </pic:cNvPr>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381250" cy="2743200"/>
                    </a:xfrm>
                    <a:prstGeom prst="rect">
                      <a:avLst/>
                    </a:prstGeom>
                    <a:noFill/>
                    <a:ln>
                      <a:noFill/>
                    </a:ln>
                  </pic:spPr>
                </pic:pic>
              </a:graphicData>
            </a:graphic>
          </wp:inline>
        </w:drawing>
      </w:r>
    </w:p>
    <w:p w:rsidR="00651DC9" w:rsidRPr="00651DC9" w:rsidRDefault="00651DC9" w:rsidP="00651DC9">
      <w:pPr>
        <w:shd w:val="clear" w:color="auto" w:fill="F9F9F9"/>
        <w:spacing w:line="336" w:lineRule="atLeast"/>
        <w:ind w:left="2256"/>
        <w:rPr>
          <w:rFonts w:ascii="Arial" w:eastAsia="Times New Roman" w:hAnsi="Arial" w:cs="Arial"/>
          <w:color w:val="252525"/>
          <w:sz w:val="19"/>
          <w:szCs w:val="19"/>
          <w:lang w:eastAsia="es-CO"/>
        </w:rPr>
      </w:pPr>
      <w:r w:rsidRPr="00651DC9">
        <w:rPr>
          <w:rFonts w:ascii="Arial" w:eastAsia="Times New Roman" w:hAnsi="Arial" w:cs="Arial"/>
          <w:color w:val="252525"/>
          <w:sz w:val="19"/>
          <w:szCs w:val="19"/>
          <w:lang w:eastAsia="es-CO"/>
        </w:rPr>
        <w:t>El sistema nervioso humano.</w:t>
      </w:r>
    </w:p>
    <w:p w:rsidR="00651DC9" w:rsidRPr="00651DC9" w:rsidRDefault="00651DC9" w:rsidP="00651DC9">
      <w:pPr>
        <w:shd w:val="clear" w:color="auto" w:fill="FFFFFF"/>
        <w:spacing w:before="72" w:after="0" w:line="240" w:lineRule="auto"/>
        <w:ind w:left="1920"/>
        <w:outlineLvl w:val="2"/>
        <w:rPr>
          <w:rFonts w:ascii="Arial" w:eastAsia="Times New Roman" w:hAnsi="Arial" w:cs="Arial"/>
          <w:b/>
          <w:bCs/>
          <w:color w:val="000000"/>
          <w:sz w:val="28"/>
          <w:szCs w:val="28"/>
          <w:lang w:eastAsia="es-CO"/>
        </w:rPr>
      </w:pPr>
      <w:r w:rsidRPr="00651DC9">
        <w:rPr>
          <w:rFonts w:ascii="Arial" w:eastAsia="Times New Roman" w:hAnsi="Arial" w:cs="Arial"/>
          <w:b/>
          <w:bCs/>
          <w:color w:val="000000"/>
          <w:sz w:val="28"/>
          <w:szCs w:val="28"/>
          <w:lang w:eastAsia="es-CO"/>
        </w:rPr>
        <w:lastRenderedPageBreak/>
        <w:t>Sistema nervioso periférico</w:t>
      </w:r>
      <w:r w:rsidRPr="00651DC9">
        <w:rPr>
          <w:rFonts w:ascii="Arial" w:eastAsia="Times New Roman" w:hAnsi="Arial" w:cs="Arial"/>
          <w:color w:val="555555"/>
          <w:sz w:val="24"/>
          <w:szCs w:val="24"/>
          <w:lang w:eastAsia="es-CO"/>
        </w:rPr>
        <w:t>[</w:t>
      </w:r>
      <w:hyperlink r:id="rId149" w:tooltip="Editar sección: Sistema nervioso periférico" w:history="1">
        <w:r w:rsidRPr="00651DC9">
          <w:rPr>
            <w:rFonts w:ascii="Arial" w:eastAsia="Times New Roman" w:hAnsi="Arial" w:cs="Arial"/>
            <w:color w:val="0B0080"/>
            <w:sz w:val="24"/>
            <w:szCs w:val="24"/>
            <w:u w:val="single"/>
            <w:lang w:eastAsia="es-CO"/>
          </w:rPr>
          <w:t>editar</w:t>
        </w:r>
      </w:hyperlink>
      <w:r w:rsidRPr="00651DC9">
        <w:rPr>
          <w:rFonts w:ascii="Arial" w:eastAsia="Times New Roman" w:hAnsi="Arial" w:cs="Arial"/>
          <w:color w:val="555555"/>
          <w:sz w:val="24"/>
          <w:szCs w:val="24"/>
          <w:lang w:eastAsia="es-CO"/>
        </w:rPr>
        <w:t>]</w:t>
      </w:r>
    </w:p>
    <w:p w:rsidR="00651DC9" w:rsidRPr="00651DC9" w:rsidRDefault="00651DC9" w:rsidP="00651DC9">
      <w:pPr>
        <w:shd w:val="clear" w:color="auto" w:fill="FFFFFF"/>
        <w:spacing w:after="120" w:line="336" w:lineRule="atLeast"/>
        <w:ind w:left="1920"/>
        <w:rPr>
          <w:rFonts w:ascii="Arial" w:eastAsia="Times New Roman" w:hAnsi="Arial" w:cs="Arial"/>
          <w:i/>
          <w:iCs/>
          <w:color w:val="252525"/>
          <w:sz w:val="21"/>
          <w:szCs w:val="21"/>
          <w:lang w:eastAsia="es-CO"/>
        </w:rPr>
      </w:pPr>
      <w:r w:rsidRPr="00651DC9">
        <w:rPr>
          <w:rFonts w:ascii="Arial" w:eastAsia="Times New Roman" w:hAnsi="Arial" w:cs="Arial"/>
          <w:i/>
          <w:iCs/>
          <w:color w:val="252525"/>
          <w:sz w:val="18"/>
          <w:szCs w:val="18"/>
          <w:lang w:eastAsia="es-CO"/>
        </w:rPr>
        <w:t>Artículo principal:</w:t>
      </w:r>
      <w:r w:rsidRPr="00651DC9">
        <w:rPr>
          <w:rFonts w:ascii="Arial" w:eastAsia="Times New Roman" w:hAnsi="Arial" w:cs="Arial"/>
          <w:i/>
          <w:iCs/>
          <w:color w:val="252525"/>
          <w:sz w:val="21"/>
          <w:szCs w:val="21"/>
          <w:lang w:eastAsia="es-CO"/>
        </w:rPr>
        <w:t> </w:t>
      </w:r>
      <w:hyperlink r:id="rId150" w:tooltip="Sistema nervioso periférico" w:history="1">
        <w:r w:rsidRPr="00651DC9">
          <w:rPr>
            <w:rFonts w:ascii="Arial" w:eastAsia="Times New Roman" w:hAnsi="Arial" w:cs="Arial"/>
            <w:color w:val="0B0080"/>
            <w:sz w:val="21"/>
            <w:szCs w:val="21"/>
            <w:u w:val="single"/>
            <w:lang w:eastAsia="es-CO"/>
          </w:rPr>
          <w:t>Sistema nervioso periférico</w:t>
        </w:r>
      </w:hyperlink>
    </w:p>
    <w:p w:rsidR="00651DC9" w:rsidRPr="00651DC9" w:rsidRDefault="00651DC9" w:rsidP="00651DC9">
      <w:pPr>
        <w:numPr>
          <w:ilvl w:val="0"/>
          <w:numId w:val="6"/>
        </w:numPr>
        <w:shd w:val="clear" w:color="auto" w:fill="FFFFFF"/>
        <w:spacing w:before="100" w:beforeAutospacing="1" w:after="24" w:line="360" w:lineRule="atLeast"/>
        <w:ind w:left="2304"/>
        <w:rPr>
          <w:rFonts w:ascii="Arial" w:eastAsia="Times New Roman" w:hAnsi="Arial" w:cs="Arial"/>
          <w:color w:val="252525"/>
          <w:sz w:val="21"/>
          <w:szCs w:val="21"/>
          <w:lang w:eastAsia="es-CO"/>
        </w:rPr>
      </w:pPr>
      <w:hyperlink r:id="rId151" w:tooltip="Sistema nervioso periférico" w:history="1">
        <w:r w:rsidRPr="00651DC9">
          <w:rPr>
            <w:rFonts w:ascii="Arial" w:eastAsia="Times New Roman" w:hAnsi="Arial" w:cs="Arial"/>
            <w:b/>
            <w:bCs/>
            <w:color w:val="0B0080"/>
            <w:sz w:val="21"/>
            <w:szCs w:val="21"/>
            <w:u w:val="single"/>
            <w:lang w:eastAsia="es-CO"/>
          </w:rPr>
          <w:t>Sistema nervioso periférico</w:t>
        </w:r>
      </w:hyperlink>
      <w:r w:rsidRPr="00651DC9">
        <w:rPr>
          <w:rFonts w:ascii="Arial" w:eastAsia="Times New Roman" w:hAnsi="Arial" w:cs="Arial"/>
          <w:color w:val="252525"/>
          <w:sz w:val="21"/>
          <w:szCs w:val="21"/>
          <w:lang w:eastAsia="es-CO"/>
        </w:rPr>
        <w:t> está formado por los </w:t>
      </w:r>
      <w:hyperlink r:id="rId152" w:tooltip="Nervios" w:history="1">
        <w:r w:rsidRPr="00651DC9">
          <w:rPr>
            <w:rFonts w:ascii="Arial" w:eastAsia="Times New Roman" w:hAnsi="Arial" w:cs="Arial"/>
            <w:color w:val="0B0080"/>
            <w:sz w:val="21"/>
            <w:szCs w:val="21"/>
            <w:u w:val="single"/>
            <w:lang w:eastAsia="es-CO"/>
          </w:rPr>
          <w:t>nervios</w:t>
        </w:r>
      </w:hyperlink>
      <w:r w:rsidRPr="00651DC9">
        <w:rPr>
          <w:rFonts w:ascii="Arial" w:eastAsia="Times New Roman" w:hAnsi="Arial" w:cs="Arial"/>
          <w:color w:val="252525"/>
          <w:sz w:val="21"/>
          <w:szCs w:val="21"/>
          <w:lang w:eastAsia="es-CO"/>
        </w:rPr>
        <w:t>, craneales y espinales, que emergen del sistema nervioso central y que recorren todo el cuerpo. Conteniendo axones de vías neurales con distintas funciones y por los </w:t>
      </w:r>
      <w:hyperlink r:id="rId153" w:tooltip="Ganglio nervioso" w:history="1">
        <w:r w:rsidRPr="00651DC9">
          <w:rPr>
            <w:rFonts w:ascii="Arial" w:eastAsia="Times New Roman" w:hAnsi="Arial" w:cs="Arial"/>
            <w:color w:val="0B0080"/>
            <w:sz w:val="21"/>
            <w:szCs w:val="21"/>
            <w:u w:val="single"/>
            <w:lang w:eastAsia="es-CO"/>
          </w:rPr>
          <w:t>ganglios</w:t>
        </w:r>
      </w:hyperlink>
      <w:r w:rsidRPr="00651DC9">
        <w:rPr>
          <w:rFonts w:ascii="Arial" w:eastAsia="Times New Roman" w:hAnsi="Arial" w:cs="Arial"/>
          <w:color w:val="252525"/>
          <w:sz w:val="21"/>
          <w:szCs w:val="21"/>
          <w:lang w:eastAsia="es-CO"/>
        </w:rPr>
        <w:t> periféricos. Que se encuentran en el trayecto de los nervios y que contienen cuerpos neuronales, los únicos fuera del </w:t>
      </w:r>
      <w:hyperlink r:id="rId154" w:tooltip="Sistema nervioso central" w:history="1">
        <w:r w:rsidRPr="00651DC9">
          <w:rPr>
            <w:rFonts w:ascii="Arial" w:eastAsia="Times New Roman" w:hAnsi="Arial" w:cs="Arial"/>
            <w:color w:val="0B0080"/>
            <w:sz w:val="21"/>
            <w:szCs w:val="21"/>
            <w:u w:val="single"/>
            <w:lang w:eastAsia="es-CO"/>
          </w:rPr>
          <w:t>sistema nervioso central</w:t>
        </w:r>
      </w:hyperlink>
      <w:r w:rsidRPr="00651DC9">
        <w:rPr>
          <w:rFonts w:ascii="Arial" w:eastAsia="Times New Roman" w:hAnsi="Arial" w:cs="Arial"/>
          <w:color w:val="252525"/>
          <w:sz w:val="21"/>
          <w:szCs w:val="21"/>
          <w:lang w:eastAsia="es-CO"/>
        </w:rPr>
        <w:t>.</w:t>
      </w:r>
    </w:p>
    <w:p w:rsidR="00651DC9" w:rsidRPr="00651DC9" w:rsidRDefault="00651DC9" w:rsidP="00651DC9">
      <w:pPr>
        <w:numPr>
          <w:ilvl w:val="1"/>
          <w:numId w:val="6"/>
        </w:numPr>
        <w:shd w:val="clear" w:color="auto" w:fill="FFFFFF"/>
        <w:spacing w:before="100" w:beforeAutospacing="1" w:after="24" w:line="360" w:lineRule="atLeast"/>
        <w:ind w:left="2688"/>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Los </w:t>
      </w:r>
      <w:hyperlink r:id="rId155" w:tooltip="Nervio craneal" w:history="1">
        <w:r w:rsidRPr="00651DC9">
          <w:rPr>
            <w:rFonts w:ascii="Arial" w:eastAsia="Times New Roman" w:hAnsi="Arial" w:cs="Arial"/>
            <w:b/>
            <w:bCs/>
            <w:color w:val="0B0080"/>
            <w:sz w:val="21"/>
            <w:szCs w:val="21"/>
            <w:u w:val="single"/>
            <w:lang w:eastAsia="es-CO"/>
          </w:rPr>
          <w:t>nervios craneales</w:t>
        </w:r>
      </w:hyperlink>
      <w:r w:rsidRPr="00651DC9">
        <w:rPr>
          <w:rFonts w:ascii="Arial" w:eastAsia="Times New Roman" w:hAnsi="Arial" w:cs="Arial"/>
          <w:color w:val="252525"/>
          <w:sz w:val="21"/>
          <w:szCs w:val="21"/>
          <w:lang w:eastAsia="es-CO"/>
        </w:rPr>
        <w:t> son 12 pares que envían información sensorial procedente del </w:t>
      </w:r>
      <w:hyperlink r:id="rId156" w:tooltip="Cuello" w:history="1">
        <w:r w:rsidRPr="00651DC9">
          <w:rPr>
            <w:rFonts w:ascii="Arial" w:eastAsia="Times New Roman" w:hAnsi="Arial" w:cs="Arial"/>
            <w:color w:val="0B0080"/>
            <w:sz w:val="21"/>
            <w:szCs w:val="21"/>
            <w:u w:val="single"/>
            <w:lang w:eastAsia="es-CO"/>
          </w:rPr>
          <w:t>cuello</w:t>
        </w:r>
      </w:hyperlink>
      <w:r w:rsidRPr="00651DC9">
        <w:rPr>
          <w:rFonts w:ascii="Arial" w:eastAsia="Times New Roman" w:hAnsi="Arial" w:cs="Arial"/>
          <w:color w:val="252525"/>
          <w:sz w:val="21"/>
          <w:szCs w:val="21"/>
          <w:lang w:eastAsia="es-CO"/>
        </w:rPr>
        <w:t> y la </w:t>
      </w:r>
      <w:hyperlink r:id="rId157" w:tooltip="Cabeza" w:history="1">
        <w:r w:rsidRPr="00651DC9">
          <w:rPr>
            <w:rFonts w:ascii="Arial" w:eastAsia="Times New Roman" w:hAnsi="Arial" w:cs="Arial"/>
            <w:color w:val="0B0080"/>
            <w:sz w:val="21"/>
            <w:szCs w:val="21"/>
            <w:u w:val="single"/>
            <w:lang w:eastAsia="es-CO"/>
          </w:rPr>
          <w:t>cabeza</w:t>
        </w:r>
      </w:hyperlink>
      <w:r w:rsidRPr="00651DC9">
        <w:rPr>
          <w:rFonts w:ascii="Arial" w:eastAsia="Times New Roman" w:hAnsi="Arial" w:cs="Arial"/>
          <w:color w:val="252525"/>
          <w:sz w:val="21"/>
          <w:szCs w:val="21"/>
          <w:lang w:eastAsia="es-CO"/>
        </w:rPr>
        <w:t> hacia el sistema nervioso central. Reciben órdenes motoras para el control de la musculatura esquelética del cuello y la cabeza.</w:t>
      </w:r>
      <w:hyperlink r:id="rId158" w:anchor="cite_note-testut3-28" w:history="1">
        <w:r w:rsidRPr="00651DC9">
          <w:rPr>
            <w:rFonts w:ascii="Arial" w:eastAsia="Times New Roman" w:hAnsi="Arial" w:cs="Arial"/>
            <w:color w:val="0B0080"/>
            <w:sz w:val="21"/>
            <w:szCs w:val="21"/>
            <w:u w:val="single"/>
            <w:vertAlign w:val="superscript"/>
            <w:lang w:eastAsia="es-CO"/>
          </w:rPr>
          <w:t>25</w:t>
        </w:r>
      </w:hyperlink>
      <w:r w:rsidRPr="00651DC9">
        <w:rPr>
          <w:rFonts w:ascii="Arial" w:eastAsia="Times New Roman" w:hAnsi="Arial" w:cs="Arial"/>
          <w:color w:val="252525"/>
          <w:sz w:val="21"/>
          <w:szCs w:val="21"/>
          <w:lang w:eastAsia="es-CO"/>
        </w:rPr>
        <w:t> Estos tractos nerviosos son:</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I</w:t>
      </w:r>
      <w:r w:rsidRPr="00651DC9">
        <w:rPr>
          <w:rFonts w:ascii="Arial" w:eastAsia="Times New Roman" w:hAnsi="Arial" w:cs="Arial"/>
          <w:color w:val="252525"/>
          <w:sz w:val="21"/>
          <w:szCs w:val="21"/>
          <w:lang w:eastAsia="es-CO"/>
        </w:rPr>
        <w:t>. </w:t>
      </w:r>
      <w:hyperlink r:id="rId159" w:tooltip="Nervio olfatorio" w:history="1">
        <w:r w:rsidRPr="00651DC9">
          <w:rPr>
            <w:rFonts w:ascii="Arial" w:eastAsia="Times New Roman" w:hAnsi="Arial" w:cs="Arial"/>
            <w:color w:val="0B0080"/>
            <w:sz w:val="21"/>
            <w:szCs w:val="21"/>
            <w:u w:val="single"/>
            <w:lang w:eastAsia="es-CO"/>
          </w:rPr>
          <w:t>Nervio olfatorio</w:t>
        </w:r>
      </w:hyperlink>
      <w:r w:rsidRPr="00651DC9">
        <w:rPr>
          <w:rFonts w:ascii="Arial" w:eastAsia="Times New Roman" w:hAnsi="Arial" w:cs="Arial"/>
          <w:color w:val="252525"/>
          <w:sz w:val="21"/>
          <w:szCs w:val="21"/>
          <w:lang w:eastAsia="es-CO"/>
        </w:rPr>
        <w:t>, con función únicamente sensitiva quimiorreceptora.</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II</w:t>
      </w:r>
      <w:r w:rsidRPr="00651DC9">
        <w:rPr>
          <w:rFonts w:ascii="Arial" w:eastAsia="Times New Roman" w:hAnsi="Arial" w:cs="Arial"/>
          <w:color w:val="252525"/>
          <w:sz w:val="21"/>
          <w:szCs w:val="21"/>
          <w:lang w:eastAsia="es-CO"/>
        </w:rPr>
        <w:t>. </w:t>
      </w:r>
      <w:hyperlink r:id="rId160" w:tooltip="Nervio óptico" w:history="1">
        <w:r w:rsidRPr="00651DC9">
          <w:rPr>
            <w:rFonts w:ascii="Arial" w:eastAsia="Times New Roman" w:hAnsi="Arial" w:cs="Arial"/>
            <w:color w:val="0B0080"/>
            <w:sz w:val="21"/>
            <w:szCs w:val="21"/>
            <w:u w:val="single"/>
            <w:lang w:eastAsia="es-CO"/>
          </w:rPr>
          <w:t>Nervio óptico</w:t>
        </w:r>
      </w:hyperlink>
      <w:r w:rsidRPr="00651DC9">
        <w:rPr>
          <w:rFonts w:ascii="Arial" w:eastAsia="Times New Roman" w:hAnsi="Arial" w:cs="Arial"/>
          <w:color w:val="252525"/>
          <w:sz w:val="21"/>
          <w:szCs w:val="21"/>
          <w:lang w:eastAsia="es-CO"/>
        </w:rPr>
        <w:t>, con función únicamente sensitiva fotorreceptora.</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III</w:t>
      </w:r>
      <w:r w:rsidRPr="00651DC9">
        <w:rPr>
          <w:rFonts w:ascii="Arial" w:eastAsia="Times New Roman" w:hAnsi="Arial" w:cs="Arial"/>
          <w:color w:val="252525"/>
          <w:sz w:val="21"/>
          <w:szCs w:val="21"/>
          <w:lang w:eastAsia="es-CO"/>
        </w:rPr>
        <w:t>. </w:t>
      </w:r>
      <w:hyperlink r:id="rId161" w:tooltip="Nervio motor ocular común" w:history="1">
        <w:r w:rsidRPr="00651DC9">
          <w:rPr>
            <w:rFonts w:ascii="Arial" w:eastAsia="Times New Roman" w:hAnsi="Arial" w:cs="Arial"/>
            <w:color w:val="0B0080"/>
            <w:sz w:val="21"/>
            <w:szCs w:val="21"/>
            <w:u w:val="single"/>
            <w:lang w:eastAsia="es-CO"/>
          </w:rPr>
          <w:t>Nervio motor ocular común</w:t>
        </w:r>
      </w:hyperlink>
      <w:r w:rsidRPr="00651DC9">
        <w:rPr>
          <w:rFonts w:ascii="Arial" w:eastAsia="Times New Roman" w:hAnsi="Arial" w:cs="Arial"/>
          <w:color w:val="252525"/>
          <w:sz w:val="21"/>
          <w:szCs w:val="21"/>
          <w:lang w:eastAsia="es-CO"/>
        </w:rPr>
        <w:t>, con función motora para varios músculos del ojo.</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IV</w:t>
      </w:r>
      <w:r w:rsidRPr="00651DC9">
        <w:rPr>
          <w:rFonts w:ascii="Arial" w:eastAsia="Times New Roman" w:hAnsi="Arial" w:cs="Arial"/>
          <w:color w:val="252525"/>
          <w:sz w:val="21"/>
          <w:szCs w:val="21"/>
          <w:lang w:eastAsia="es-CO"/>
        </w:rPr>
        <w:t>. </w:t>
      </w:r>
      <w:hyperlink r:id="rId162" w:tooltip="Nervio patético" w:history="1">
        <w:r w:rsidRPr="00651DC9">
          <w:rPr>
            <w:rFonts w:ascii="Arial" w:eastAsia="Times New Roman" w:hAnsi="Arial" w:cs="Arial"/>
            <w:color w:val="0B0080"/>
            <w:sz w:val="21"/>
            <w:szCs w:val="21"/>
            <w:u w:val="single"/>
            <w:lang w:eastAsia="es-CO"/>
          </w:rPr>
          <w:t>Nervio patético</w:t>
        </w:r>
      </w:hyperlink>
      <w:r w:rsidRPr="00651DC9">
        <w:rPr>
          <w:rFonts w:ascii="Arial" w:eastAsia="Times New Roman" w:hAnsi="Arial" w:cs="Arial"/>
          <w:color w:val="252525"/>
          <w:sz w:val="21"/>
          <w:szCs w:val="21"/>
          <w:lang w:eastAsia="es-CO"/>
        </w:rPr>
        <w:t>, con función motora para el músculo oblicuo mayor del ojo.</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V</w:t>
      </w:r>
      <w:r w:rsidRPr="00651DC9">
        <w:rPr>
          <w:rFonts w:ascii="Arial" w:eastAsia="Times New Roman" w:hAnsi="Arial" w:cs="Arial"/>
          <w:color w:val="252525"/>
          <w:sz w:val="21"/>
          <w:szCs w:val="21"/>
          <w:lang w:eastAsia="es-CO"/>
        </w:rPr>
        <w:t>. </w:t>
      </w:r>
      <w:hyperlink r:id="rId163" w:tooltip="Nervio trigémino" w:history="1">
        <w:r w:rsidRPr="00651DC9">
          <w:rPr>
            <w:rFonts w:ascii="Arial" w:eastAsia="Times New Roman" w:hAnsi="Arial" w:cs="Arial"/>
            <w:color w:val="0B0080"/>
            <w:sz w:val="21"/>
            <w:szCs w:val="21"/>
            <w:u w:val="single"/>
            <w:lang w:eastAsia="es-CO"/>
          </w:rPr>
          <w:t>Nervio trigémino</w:t>
        </w:r>
      </w:hyperlink>
      <w:r w:rsidRPr="00651DC9">
        <w:rPr>
          <w:rFonts w:ascii="Arial" w:eastAsia="Times New Roman" w:hAnsi="Arial" w:cs="Arial"/>
          <w:color w:val="252525"/>
          <w:sz w:val="21"/>
          <w:szCs w:val="21"/>
          <w:lang w:eastAsia="es-CO"/>
        </w:rPr>
        <w:t>, con función sensitiva facial y motora para los músculos de la masticación.</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VI</w:t>
      </w:r>
      <w:r w:rsidRPr="00651DC9">
        <w:rPr>
          <w:rFonts w:ascii="Arial" w:eastAsia="Times New Roman" w:hAnsi="Arial" w:cs="Arial"/>
          <w:color w:val="252525"/>
          <w:sz w:val="21"/>
          <w:szCs w:val="21"/>
          <w:lang w:eastAsia="es-CO"/>
        </w:rPr>
        <w:t>. </w:t>
      </w:r>
      <w:hyperlink r:id="rId164" w:tooltip="Nervio abducens" w:history="1">
        <w:r w:rsidRPr="00651DC9">
          <w:rPr>
            <w:rFonts w:ascii="Arial" w:eastAsia="Times New Roman" w:hAnsi="Arial" w:cs="Arial"/>
            <w:color w:val="0B0080"/>
            <w:sz w:val="21"/>
            <w:szCs w:val="21"/>
            <w:u w:val="single"/>
            <w:lang w:eastAsia="es-CO"/>
          </w:rPr>
          <w:t>Nervio abducens</w:t>
        </w:r>
      </w:hyperlink>
      <w:r w:rsidRPr="00651DC9">
        <w:rPr>
          <w:rFonts w:ascii="Arial" w:eastAsia="Times New Roman" w:hAnsi="Arial" w:cs="Arial"/>
          <w:color w:val="252525"/>
          <w:sz w:val="21"/>
          <w:szCs w:val="21"/>
          <w:lang w:eastAsia="es-CO"/>
        </w:rPr>
        <w:t> externo, con función motora para el músculo recto del ojo.</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VII</w:t>
      </w:r>
      <w:r w:rsidRPr="00651DC9">
        <w:rPr>
          <w:rFonts w:ascii="Arial" w:eastAsia="Times New Roman" w:hAnsi="Arial" w:cs="Arial"/>
          <w:color w:val="252525"/>
          <w:sz w:val="21"/>
          <w:szCs w:val="21"/>
          <w:lang w:eastAsia="es-CO"/>
        </w:rPr>
        <w:t>. </w:t>
      </w:r>
      <w:hyperlink r:id="rId165" w:tooltip="Nervio facial" w:history="1">
        <w:r w:rsidRPr="00651DC9">
          <w:rPr>
            <w:rFonts w:ascii="Arial" w:eastAsia="Times New Roman" w:hAnsi="Arial" w:cs="Arial"/>
            <w:color w:val="0B0080"/>
            <w:sz w:val="21"/>
            <w:szCs w:val="21"/>
            <w:u w:val="single"/>
            <w:lang w:eastAsia="es-CO"/>
          </w:rPr>
          <w:t>Nervio facial</w:t>
        </w:r>
      </w:hyperlink>
      <w:r w:rsidRPr="00651DC9">
        <w:rPr>
          <w:rFonts w:ascii="Arial" w:eastAsia="Times New Roman" w:hAnsi="Arial" w:cs="Arial"/>
          <w:color w:val="252525"/>
          <w:sz w:val="21"/>
          <w:szCs w:val="21"/>
          <w:lang w:eastAsia="es-CO"/>
        </w:rPr>
        <w:t>, con función motora somática para los músculos faciales y sensitiva para la parte más anterior de la lengua.</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VIII</w:t>
      </w:r>
      <w:r w:rsidRPr="00651DC9">
        <w:rPr>
          <w:rFonts w:ascii="Arial" w:eastAsia="Times New Roman" w:hAnsi="Arial" w:cs="Arial"/>
          <w:color w:val="252525"/>
          <w:sz w:val="21"/>
          <w:szCs w:val="21"/>
          <w:lang w:eastAsia="es-CO"/>
        </w:rPr>
        <w:t>. </w:t>
      </w:r>
      <w:hyperlink r:id="rId166" w:tooltip="Nervio auditivo" w:history="1">
        <w:r w:rsidRPr="00651DC9">
          <w:rPr>
            <w:rFonts w:ascii="Arial" w:eastAsia="Times New Roman" w:hAnsi="Arial" w:cs="Arial"/>
            <w:color w:val="0B0080"/>
            <w:sz w:val="21"/>
            <w:szCs w:val="21"/>
            <w:u w:val="single"/>
            <w:lang w:eastAsia="es-CO"/>
          </w:rPr>
          <w:t>Nervio auditivo</w:t>
        </w:r>
      </w:hyperlink>
      <w:r w:rsidRPr="00651DC9">
        <w:rPr>
          <w:rFonts w:ascii="Arial" w:eastAsia="Times New Roman" w:hAnsi="Arial" w:cs="Arial"/>
          <w:color w:val="252525"/>
          <w:sz w:val="21"/>
          <w:szCs w:val="21"/>
          <w:lang w:eastAsia="es-CO"/>
        </w:rPr>
        <w:t>, recoge los estímulos auditivos y del equilibrio-orientación.</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IX</w:t>
      </w:r>
      <w:r w:rsidRPr="00651DC9">
        <w:rPr>
          <w:rFonts w:ascii="Arial" w:eastAsia="Times New Roman" w:hAnsi="Arial" w:cs="Arial"/>
          <w:color w:val="252525"/>
          <w:sz w:val="21"/>
          <w:szCs w:val="21"/>
          <w:lang w:eastAsia="es-CO"/>
        </w:rPr>
        <w:t>. </w:t>
      </w:r>
      <w:hyperlink r:id="rId167" w:tooltip="Nervio glosofaríngeo" w:history="1">
        <w:r w:rsidRPr="00651DC9">
          <w:rPr>
            <w:rFonts w:ascii="Arial" w:eastAsia="Times New Roman" w:hAnsi="Arial" w:cs="Arial"/>
            <w:color w:val="0B0080"/>
            <w:sz w:val="21"/>
            <w:szCs w:val="21"/>
            <w:u w:val="single"/>
            <w:lang w:eastAsia="es-CO"/>
          </w:rPr>
          <w:t>Nervio glosofaríngeo</w:t>
        </w:r>
      </w:hyperlink>
      <w:r w:rsidRPr="00651DC9">
        <w:rPr>
          <w:rFonts w:ascii="Arial" w:eastAsia="Times New Roman" w:hAnsi="Arial" w:cs="Arial"/>
          <w:color w:val="252525"/>
          <w:sz w:val="21"/>
          <w:szCs w:val="21"/>
          <w:lang w:eastAsia="es-CO"/>
        </w:rPr>
        <w:t>, con función sensitiva quimiorreceptora (gusto) y motora para faringe.</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X</w:t>
      </w:r>
      <w:r w:rsidRPr="00651DC9">
        <w:rPr>
          <w:rFonts w:ascii="Arial" w:eastAsia="Times New Roman" w:hAnsi="Arial" w:cs="Arial"/>
          <w:color w:val="252525"/>
          <w:sz w:val="21"/>
          <w:szCs w:val="21"/>
          <w:lang w:eastAsia="es-CO"/>
        </w:rPr>
        <w:t>. </w:t>
      </w:r>
      <w:hyperlink r:id="rId168" w:tooltip="Nervio neumogástrico" w:history="1">
        <w:r w:rsidRPr="00651DC9">
          <w:rPr>
            <w:rFonts w:ascii="Arial" w:eastAsia="Times New Roman" w:hAnsi="Arial" w:cs="Arial"/>
            <w:color w:val="0B0080"/>
            <w:sz w:val="21"/>
            <w:szCs w:val="21"/>
            <w:u w:val="single"/>
            <w:lang w:eastAsia="es-CO"/>
          </w:rPr>
          <w:t>Nervio neumogástrico</w:t>
        </w:r>
      </w:hyperlink>
      <w:r w:rsidRPr="00651DC9">
        <w:rPr>
          <w:rFonts w:ascii="Arial" w:eastAsia="Times New Roman" w:hAnsi="Arial" w:cs="Arial"/>
          <w:color w:val="252525"/>
          <w:sz w:val="21"/>
          <w:szCs w:val="21"/>
          <w:lang w:eastAsia="es-CO"/>
        </w:rPr>
        <w:t> o </w:t>
      </w:r>
      <w:hyperlink r:id="rId169" w:tooltip="Nervio vago" w:history="1">
        <w:r w:rsidRPr="00651DC9">
          <w:rPr>
            <w:rFonts w:ascii="Arial" w:eastAsia="Times New Roman" w:hAnsi="Arial" w:cs="Arial"/>
            <w:color w:val="0B0080"/>
            <w:sz w:val="21"/>
            <w:szCs w:val="21"/>
            <w:u w:val="single"/>
            <w:lang w:eastAsia="es-CO"/>
          </w:rPr>
          <w:t>vago</w:t>
        </w:r>
      </w:hyperlink>
      <w:r w:rsidRPr="00651DC9">
        <w:rPr>
          <w:rFonts w:ascii="Arial" w:eastAsia="Times New Roman" w:hAnsi="Arial" w:cs="Arial"/>
          <w:color w:val="252525"/>
          <w:sz w:val="21"/>
          <w:szCs w:val="21"/>
          <w:lang w:eastAsia="es-CO"/>
        </w:rPr>
        <w:t>, con función sensitiva y motora de tipo visceral para casi todo el cuerpo.</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lastRenderedPageBreak/>
        <w:t>Par XI</w:t>
      </w:r>
      <w:r w:rsidRPr="00651DC9">
        <w:rPr>
          <w:rFonts w:ascii="Arial" w:eastAsia="Times New Roman" w:hAnsi="Arial" w:cs="Arial"/>
          <w:color w:val="252525"/>
          <w:sz w:val="21"/>
          <w:szCs w:val="21"/>
          <w:lang w:eastAsia="es-CO"/>
        </w:rPr>
        <w:t>. </w:t>
      </w:r>
      <w:hyperlink r:id="rId170" w:tooltip="Nervio espinal" w:history="1">
        <w:r w:rsidRPr="00651DC9">
          <w:rPr>
            <w:rFonts w:ascii="Arial" w:eastAsia="Times New Roman" w:hAnsi="Arial" w:cs="Arial"/>
            <w:color w:val="0B0080"/>
            <w:sz w:val="21"/>
            <w:szCs w:val="21"/>
            <w:u w:val="single"/>
            <w:lang w:eastAsia="es-CO"/>
          </w:rPr>
          <w:t>Nervio espinal</w:t>
        </w:r>
      </w:hyperlink>
      <w:r w:rsidRPr="00651DC9">
        <w:rPr>
          <w:rFonts w:ascii="Arial" w:eastAsia="Times New Roman" w:hAnsi="Arial" w:cs="Arial"/>
          <w:color w:val="252525"/>
          <w:sz w:val="21"/>
          <w:szCs w:val="21"/>
          <w:lang w:eastAsia="es-CO"/>
        </w:rPr>
        <w:t>, con función motora somática para el cuello y parte posterior de la cabeza.</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b/>
          <w:bCs/>
          <w:color w:val="252525"/>
          <w:sz w:val="21"/>
          <w:szCs w:val="21"/>
          <w:lang w:eastAsia="es-CO"/>
        </w:rPr>
        <w:t>Par XII</w:t>
      </w:r>
      <w:r w:rsidRPr="00651DC9">
        <w:rPr>
          <w:rFonts w:ascii="Arial" w:eastAsia="Times New Roman" w:hAnsi="Arial" w:cs="Arial"/>
          <w:color w:val="252525"/>
          <w:sz w:val="21"/>
          <w:szCs w:val="21"/>
          <w:lang w:eastAsia="es-CO"/>
        </w:rPr>
        <w:t>. </w:t>
      </w:r>
      <w:hyperlink r:id="rId171" w:tooltip="Nervio hipogloso" w:history="1">
        <w:r w:rsidRPr="00651DC9">
          <w:rPr>
            <w:rFonts w:ascii="Arial" w:eastAsia="Times New Roman" w:hAnsi="Arial" w:cs="Arial"/>
            <w:color w:val="0B0080"/>
            <w:sz w:val="21"/>
            <w:szCs w:val="21"/>
            <w:u w:val="single"/>
            <w:lang w:eastAsia="es-CO"/>
          </w:rPr>
          <w:t>Nervio hipogloso</w:t>
        </w:r>
      </w:hyperlink>
      <w:r w:rsidRPr="00651DC9">
        <w:rPr>
          <w:rFonts w:ascii="Arial" w:eastAsia="Times New Roman" w:hAnsi="Arial" w:cs="Arial"/>
          <w:color w:val="252525"/>
          <w:sz w:val="21"/>
          <w:szCs w:val="21"/>
          <w:lang w:eastAsia="es-CO"/>
        </w:rPr>
        <w:t>, con función motora para la lengua.</w:t>
      </w:r>
    </w:p>
    <w:p w:rsidR="00651DC9" w:rsidRPr="00651DC9" w:rsidRDefault="00651DC9" w:rsidP="00651DC9">
      <w:pPr>
        <w:numPr>
          <w:ilvl w:val="1"/>
          <w:numId w:val="6"/>
        </w:numPr>
        <w:shd w:val="clear" w:color="auto" w:fill="FFFFFF"/>
        <w:spacing w:before="100" w:beforeAutospacing="1" w:after="24" w:line="360" w:lineRule="atLeast"/>
        <w:ind w:left="2688"/>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Los </w:t>
      </w:r>
      <w:hyperlink r:id="rId172" w:tooltip="Nervio espinal" w:history="1">
        <w:r w:rsidRPr="00651DC9">
          <w:rPr>
            <w:rFonts w:ascii="Arial" w:eastAsia="Times New Roman" w:hAnsi="Arial" w:cs="Arial"/>
            <w:b/>
            <w:bCs/>
            <w:color w:val="0B0080"/>
            <w:sz w:val="21"/>
            <w:szCs w:val="21"/>
            <w:u w:val="single"/>
            <w:lang w:eastAsia="es-CO"/>
          </w:rPr>
          <w:t>nervios espinales</w:t>
        </w:r>
      </w:hyperlink>
      <w:r w:rsidRPr="00651DC9">
        <w:rPr>
          <w:rFonts w:ascii="Arial" w:eastAsia="Times New Roman" w:hAnsi="Arial" w:cs="Arial"/>
          <w:color w:val="252525"/>
          <w:sz w:val="21"/>
          <w:szCs w:val="21"/>
          <w:lang w:eastAsia="es-CO"/>
        </w:rPr>
        <w:t> son 31 pares y se encargan de enviar información </w:t>
      </w:r>
      <w:r w:rsidRPr="00651DC9">
        <w:rPr>
          <w:rFonts w:ascii="Arial" w:eastAsia="Times New Roman" w:hAnsi="Arial" w:cs="Arial"/>
          <w:i/>
          <w:iCs/>
          <w:color w:val="252525"/>
          <w:sz w:val="21"/>
          <w:szCs w:val="21"/>
          <w:lang w:eastAsia="es-CO"/>
        </w:rPr>
        <w:t>sensorial</w:t>
      </w:r>
      <w:r w:rsidRPr="00651DC9">
        <w:rPr>
          <w:rFonts w:ascii="Arial" w:eastAsia="Times New Roman" w:hAnsi="Arial" w:cs="Arial"/>
          <w:color w:val="252525"/>
          <w:sz w:val="21"/>
          <w:szCs w:val="21"/>
          <w:lang w:eastAsia="es-CO"/>
        </w:rPr>
        <w:t> (tacto, </w:t>
      </w:r>
      <w:hyperlink r:id="rId173" w:tooltip="Dolor" w:history="1">
        <w:r w:rsidRPr="00651DC9">
          <w:rPr>
            <w:rFonts w:ascii="Arial" w:eastAsia="Times New Roman" w:hAnsi="Arial" w:cs="Arial"/>
            <w:color w:val="0B0080"/>
            <w:sz w:val="21"/>
            <w:szCs w:val="21"/>
            <w:u w:val="single"/>
            <w:lang w:eastAsia="es-CO"/>
          </w:rPr>
          <w:t>dolor</w:t>
        </w:r>
      </w:hyperlink>
      <w:r w:rsidRPr="00651DC9">
        <w:rPr>
          <w:rFonts w:ascii="Arial" w:eastAsia="Times New Roman" w:hAnsi="Arial" w:cs="Arial"/>
          <w:color w:val="252525"/>
          <w:sz w:val="21"/>
          <w:szCs w:val="21"/>
          <w:lang w:eastAsia="es-CO"/>
        </w:rPr>
        <w:t> y temperatura) del tronco y las extremidades, de la </w:t>
      </w:r>
      <w:r w:rsidRPr="00651DC9">
        <w:rPr>
          <w:rFonts w:ascii="Arial" w:eastAsia="Times New Roman" w:hAnsi="Arial" w:cs="Arial"/>
          <w:i/>
          <w:iCs/>
          <w:color w:val="252525"/>
          <w:sz w:val="21"/>
          <w:szCs w:val="21"/>
          <w:lang w:eastAsia="es-CO"/>
        </w:rPr>
        <w:t>posición</w:t>
      </w:r>
      <w:r w:rsidRPr="00651DC9">
        <w:rPr>
          <w:rFonts w:ascii="Arial" w:eastAsia="Times New Roman" w:hAnsi="Arial" w:cs="Arial"/>
          <w:color w:val="252525"/>
          <w:sz w:val="21"/>
          <w:szCs w:val="21"/>
          <w:lang w:eastAsia="es-CO"/>
        </w:rPr>
        <w:t>, el </w:t>
      </w:r>
      <w:r w:rsidRPr="00651DC9">
        <w:rPr>
          <w:rFonts w:ascii="Arial" w:eastAsia="Times New Roman" w:hAnsi="Arial" w:cs="Arial"/>
          <w:i/>
          <w:iCs/>
          <w:color w:val="252525"/>
          <w:sz w:val="21"/>
          <w:szCs w:val="21"/>
          <w:lang w:eastAsia="es-CO"/>
        </w:rPr>
        <w:t>estado</w:t>
      </w:r>
      <w:r w:rsidRPr="00651DC9">
        <w:rPr>
          <w:rFonts w:ascii="Arial" w:eastAsia="Times New Roman" w:hAnsi="Arial" w:cs="Arial"/>
          <w:color w:val="252525"/>
          <w:sz w:val="21"/>
          <w:szCs w:val="21"/>
          <w:lang w:eastAsia="es-CO"/>
        </w:rPr>
        <w:t> de la musculatura y las articulaciones del tronco y las extremidades hacia el sistema nervioso central y, desde el mismo, reciben órdenes motoras para el control de la </w:t>
      </w:r>
      <w:hyperlink r:id="rId174" w:tooltip="Músculo esquelético" w:history="1">
        <w:r w:rsidRPr="00651DC9">
          <w:rPr>
            <w:rFonts w:ascii="Arial" w:eastAsia="Times New Roman" w:hAnsi="Arial" w:cs="Arial"/>
            <w:color w:val="0B0080"/>
            <w:sz w:val="21"/>
            <w:szCs w:val="21"/>
            <w:u w:val="single"/>
            <w:lang w:eastAsia="es-CO"/>
          </w:rPr>
          <w:t>musculatura esquelética</w:t>
        </w:r>
      </w:hyperlink>
      <w:r w:rsidRPr="00651DC9">
        <w:rPr>
          <w:rFonts w:ascii="Arial" w:eastAsia="Times New Roman" w:hAnsi="Arial" w:cs="Arial"/>
          <w:color w:val="252525"/>
          <w:sz w:val="21"/>
          <w:szCs w:val="21"/>
          <w:lang w:eastAsia="es-CO"/>
        </w:rPr>
        <w:t> que se conducen por la médula espinal.</w:t>
      </w:r>
      <w:hyperlink r:id="rId175" w:anchor="cite_note-testut3-28" w:history="1">
        <w:r w:rsidRPr="00651DC9">
          <w:rPr>
            <w:rFonts w:ascii="Arial" w:eastAsia="Times New Roman" w:hAnsi="Arial" w:cs="Arial"/>
            <w:color w:val="0B0080"/>
            <w:sz w:val="21"/>
            <w:szCs w:val="21"/>
            <w:u w:val="single"/>
            <w:vertAlign w:val="superscript"/>
            <w:lang w:eastAsia="es-CO"/>
          </w:rPr>
          <w:t>25</w:t>
        </w:r>
      </w:hyperlink>
      <w:r w:rsidRPr="00651DC9">
        <w:rPr>
          <w:rFonts w:ascii="Arial" w:eastAsia="Times New Roman" w:hAnsi="Arial" w:cs="Arial"/>
          <w:color w:val="252525"/>
          <w:sz w:val="21"/>
          <w:szCs w:val="21"/>
          <w:lang w:eastAsia="es-CO"/>
        </w:rPr>
        <w:t> Estos tractos nerviosos son:</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Ocho pares de </w:t>
      </w:r>
      <w:hyperlink r:id="rId176" w:tooltip="Nervios cervicales (aún no redactado)" w:history="1">
        <w:r w:rsidRPr="00651DC9">
          <w:rPr>
            <w:rFonts w:ascii="Arial" w:eastAsia="Times New Roman" w:hAnsi="Arial" w:cs="Arial"/>
            <w:color w:val="A55858"/>
            <w:sz w:val="21"/>
            <w:szCs w:val="21"/>
            <w:u w:val="single"/>
            <w:lang w:eastAsia="es-CO"/>
          </w:rPr>
          <w:t>nervios raquídeos cervicales</w:t>
        </w:r>
      </w:hyperlink>
      <w:r w:rsidRPr="00651DC9">
        <w:rPr>
          <w:rFonts w:ascii="Arial" w:eastAsia="Times New Roman" w:hAnsi="Arial" w:cs="Arial"/>
          <w:color w:val="252525"/>
          <w:sz w:val="21"/>
          <w:szCs w:val="21"/>
          <w:lang w:eastAsia="es-CO"/>
        </w:rPr>
        <w:t> (C1-C8)</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Doce pares de </w:t>
      </w:r>
      <w:hyperlink r:id="rId177" w:tooltip="Nervios torácicos (aún no redactado)" w:history="1">
        <w:r w:rsidRPr="00651DC9">
          <w:rPr>
            <w:rFonts w:ascii="Arial" w:eastAsia="Times New Roman" w:hAnsi="Arial" w:cs="Arial"/>
            <w:color w:val="A55858"/>
            <w:sz w:val="21"/>
            <w:szCs w:val="21"/>
            <w:u w:val="single"/>
            <w:lang w:eastAsia="es-CO"/>
          </w:rPr>
          <w:t>nervios raquídeos torácicos</w:t>
        </w:r>
      </w:hyperlink>
      <w:r w:rsidRPr="00651DC9">
        <w:rPr>
          <w:rFonts w:ascii="Arial" w:eastAsia="Times New Roman" w:hAnsi="Arial" w:cs="Arial"/>
          <w:color w:val="252525"/>
          <w:sz w:val="21"/>
          <w:szCs w:val="21"/>
          <w:lang w:eastAsia="es-CO"/>
        </w:rPr>
        <w:t> (T1-T12)</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Cinco pares de </w:t>
      </w:r>
      <w:hyperlink r:id="rId178" w:tooltip="Nervios lumbares (aún no redactado)" w:history="1">
        <w:r w:rsidRPr="00651DC9">
          <w:rPr>
            <w:rFonts w:ascii="Arial" w:eastAsia="Times New Roman" w:hAnsi="Arial" w:cs="Arial"/>
            <w:color w:val="A55858"/>
            <w:sz w:val="21"/>
            <w:szCs w:val="21"/>
            <w:u w:val="single"/>
            <w:lang w:eastAsia="es-CO"/>
          </w:rPr>
          <w:t>nervios raquídeos lumbares</w:t>
        </w:r>
      </w:hyperlink>
      <w:r w:rsidRPr="00651DC9">
        <w:rPr>
          <w:rFonts w:ascii="Arial" w:eastAsia="Times New Roman" w:hAnsi="Arial" w:cs="Arial"/>
          <w:color w:val="252525"/>
          <w:sz w:val="21"/>
          <w:szCs w:val="21"/>
          <w:lang w:eastAsia="es-CO"/>
        </w:rPr>
        <w:t> (L1-L5)</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Cinco pares de </w:t>
      </w:r>
      <w:hyperlink r:id="rId179" w:tooltip="Nervios sacros" w:history="1">
        <w:r w:rsidRPr="00651DC9">
          <w:rPr>
            <w:rFonts w:ascii="Arial" w:eastAsia="Times New Roman" w:hAnsi="Arial" w:cs="Arial"/>
            <w:color w:val="0B0080"/>
            <w:sz w:val="21"/>
            <w:szCs w:val="21"/>
            <w:u w:val="single"/>
            <w:lang w:eastAsia="es-CO"/>
          </w:rPr>
          <w:t>nervios raquídeos sacros</w:t>
        </w:r>
      </w:hyperlink>
      <w:r w:rsidRPr="00651DC9">
        <w:rPr>
          <w:rFonts w:ascii="Arial" w:eastAsia="Times New Roman" w:hAnsi="Arial" w:cs="Arial"/>
          <w:color w:val="252525"/>
          <w:sz w:val="21"/>
          <w:szCs w:val="21"/>
          <w:lang w:eastAsia="es-CO"/>
        </w:rPr>
        <w:t> (S1-S5)</w:t>
      </w:r>
    </w:p>
    <w:p w:rsidR="00651DC9" w:rsidRPr="00651DC9" w:rsidRDefault="00651DC9" w:rsidP="00651DC9">
      <w:pPr>
        <w:numPr>
          <w:ilvl w:val="2"/>
          <w:numId w:val="6"/>
        </w:numPr>
        <w:shd w:val="clear" w:color="auto" w:fill="FFFFFF"/>
        <w:spacing w:before="100" w:beforeAutospacing="1" w:after="24" w:line="360" w:lineRule="atLeast"/>
        <w:ind w:left="3072"/>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Un par de </w:t>
      </w:r>
      <w:hyperlink r:id="rId180" w:tooltip="Nervios coccígeos (aún no redactado)" w:history="1">
        <w:r w:rsidRPr="00651DC9">
          <w:rPr>
            <w:rFonts w:ascii="Arial" w:eastAsia="Times New Roman" w:hAnsi="Arial" w:cs="Arial"/>
            <w:color w:val="A55858"/>
            <w:sz w:val="21"/>
            <w:szCs w:val="21"/>
            <w:u w:val="single"/>
            <w:lang w:eastAsia="es-CO"/>
          </w:rPr>
          <w:t>nervios raquídeos coccígeos</w:t>
        </w:r>
      </w:hyperlink>
      <w:r w:rsidRPr="00651DC9">
        <w:rPr>
          <w:rFonts w:ascii="Arial" w:eastAsia="Times New Roman" w:hAnsi="Arial" w:cs="Arial"/>
          <w:color w:val="252525"/>
          <w:sz w:val="21"/>
          <w:szCs w:val="21"/>
          <w:lang w:eastAsia="es-CO"/>
        </w:rPr>
        <w:t> (Co)</w:t>
      </w:r>
    </w:p>
    <w:p w:rsidR="00651DC9" w:rsidRPr="00651DC9" w:rsidRDefault="00651DC9" w:rsidP="00651DC9">
      <w:pPr>
        <w:shd w:val="clear" w:color="auto" w:fill="FFFFFF"/>
        <w:spacing w:before="72" w:after="0" w:line="240" w:lineRule="auto"/>
        <w:ind w:left="1920"/>
        <w:outlineLvl w:val="2"/>
        <w:rPr>
          <w:rFonts w:ascii="Arial" w:eastAsia="Times New Roman" w:hAnsi="Arial" w:cs="Arial"/>
          <w:b/>
          <w:bCs/>
          <w:color w:val="000000"/>
          <w:sz w:val="28"/>
          <w:szCs w:val="28"/>
          <w:lang w:eastAsia="es-CO"/>
        </w:rPr>
      </w:pPr>
      <w:r w:rsidRPr="00651DC9">
        <w:rPr>
          <w:rFonts w:ascii="Arial" w:eastAsia="Times New Roman" w:hAnsi="Arial" w:cs="Arial"/>
          <w:b/>
          <w:bCs/>
          <w:color w:val="000000"/>
          <w:sz w:val="28"/>
          <w:szCs w:val="28"/>
          <w:lang w:eastAsia="es-CO"/>
        </w:rPr>
        <w:t>Clasificación funcional</w:t>
      </w:r>
    </w:p>
    <w:p w:rsidR="00651DC9" w:rsidRPr="00651DC9" w:rsidRDefault="00651DC9" w:rsidP="00651DC9">
      <w:pPr>
        <w:shd w:val="clear" w:color="auto" w:fill="FFFFFF"/>
        <w:spacing w:before="120" w:after="120" w:line="336" w:lineRule="atLeast"/>
        <w:ind w:left="1920"/>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Una división menos anatómica pero es la más funcional, es la que divide al sistema nervioso de acuerdo al rol que cumplen las diferentes vías neurales, sin importar si éstas recorren parte del sistema nervioso central o el periférico:</w:t>
      </w:r>
    </w:p>
    <w:p w:rsidR="00651DC9" w:rsidRPr="00651DC9" w:rsidRDefault="00651DC9" w:rsidP="00651DC9">
      <w:pPr>
        <w:numPr>
          <w:ilvl w:val="0"/>
          <w:numId w:val="7"/>
        </w:numPr>
        <w:shd w:val="clear" w:color="auto" w:fill="FFFFFF"/>
        <w:spacing w:before="100" w:beforeAutospacing="1" w:after="24" w:line="360" w:lineRule="atLeast"/>
        <w:ind w:left="2304"/>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El </w:t>
      </w:r>
      <w:hyperlink r:id="rId181" w:tooltip="Sistema nervioso somático" w:history="1">
        <w:r w:rsidRPr="00651DC9">
          <w:rPr>
            <w:rFonts w:ascii="Arial" w:eastAsia="Times New Roman" w:hAnsi="Arial" w:cs="Arial"/>
            <w:b/>
            <w:bCs/>
            <w:color w:val="0B0080"/>
            <w:sz w:val="21"/>
            <w:szCs w:val="21"/>
            <w:u w:val="single"/>
            <w:lang w:eastAsia="es-CO"/>
          </w:rPr>
          <w:t>sistema nervioso somático</w:t>
        </w:r>
      </w:hyperlink>
      <w:r w:rsidRPr="00651DC9">
        <w:rPr>
          <w:rFonts w:ascii="Arial" w:eastAsia="Times New Roman" w:hAnsi="Arial" w:cs="Arial"/>
          <w:color w:val="252525"/>
          <w:sz w:val="21"/>
          <w:szCs w:val="21"/>
          <w:lang w:eastAsia="es-CO"/>
        </w:rPr>
        <w:t>, también llamado </w:t>
      </w:r>
      <w:r w:rsidRPr="00651DC9">
        <w:rPr>
          <w:rFonts w:ascii="Arial" w:eastAsia="Times New Roman" w:hAnsi="Arial" w:cs="Arial"/>
          <w:i/>
          <w:iCs/>
          <w:color w:val="252525"/>
          <w:sz w:val="21"/>
          <w:szCs w:val="21"/>
          <w:lang w:eastAsia="es-CO"/>
        </w:rPr>
        <w:t>sistema nervioso de la vida de relación</w:t>
      </w:r>
      <w:r w:rsidRPr="00651DC9">
        <w:rPr>
          <w:rFonts w:ascii="Arial" w:eastAsia="Times New Roman" w:hAnsi="Arial" w:cs="Arial"/>
          <w:color w:val="252525"/>
          <w:sz w:val="21"/>
          <w:szCs w:val="21"/>
          <w:lang w:eastAsia="es-CO"/>
        </w:rPr>
        <w:t>, está formado por el conjunto de neuronas que regulan las funciones voluntarias o conscientes</w:t>
      </w:r>
      <w:r w:rsidR="003109D8">
        <w:rPr>
          <w:rFonts w:ascii="Arial" w:eastAsia="Times New Roman" w:hAnsi="Arial" w:cs="Arial"/>
          <w:color w:val="252525"/>
          <w:sz w:val="21"/>
          <w:szCs w:val="21"/>
          <w:lang w:eastAsia="es-CO"/>
        </w:rPr>
        <w:t xml:space="preserve"> en el organismo (</w:t>
      </w:r>
      <w:r w:rsidRPr="00651DC9">
        <w:rPr>
          <w:rFonts w:ascii="Arial" w:eastAsia="Times New Roman" w:hAnsi="Arial" w:cs="Arial"/>
          <w:color w:val="252525"/>
          <w:sz w:val="21"/>
          <w:szCs w:val="21"/>
          <w:lang w:eastAsia="es-CO"/>
        </w:rPr>
        <w:t>movimiento muscular, tacto).</w:t>
      </w:r>
    </w:p>
    <w:p w:rsidR="00651DC9" w:rsidRPr="00651DC9" w:rsidRDefault="00651DC9" w:rsidP="00651DC9">
      <w:pPr>
        <w:numPr>
          <w:ilvl w:val="0"/>
          <w:numId w:val="8"/>
        </w:numPr>
        <w:shd w:val="clear" w:color="auto" w:fill="FFFFFF"/>
        <w:spacing w:before="100" w:beforeAutospacing="1" w:after="24" w:line="360" w:lineRule="atLeast"/>
        <w:ind w:left="2304"/>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El </w:t>
      </w:r>
      <w:hyperlink r:id="rId182" w:tooltip="Sistema nervioso autónomo" w:history="1">
        <w:r w:rsidRPr="00651DC9">
          <w:rPr>
            <w:rFonts w:ascii="Arial" w:eastAsia="Times New Roman" w:hAnsi="Arial" w:cs="Arial"/>
            <w:b/>
            <w:bCs/>
            <w:color w:val="0B0080"/>
            <w:sz w:val="21"/>
            <w:szCs w:val="21"/>
            <w:u w:val="single"/>
            <w:lang w:eastAsia="es-CO"/>
          </w:rPr>
          <w:t>sistema nervioso autónomo</w:t>
        </w:r>
      </w:hyperlink>
      <w:r w:rsidRPr="00651DC9">
        <w:rPr>
          <w:rFonts w:ascii="Arial" w:eastAsia="Times New Roman" w:hAnsi="Arial" w:cs="Arial"/>
          <w:color w:val="252525"/>
          <w:sz w:val="21"/>
          <w:szCs w:val="21"/>
          <w:lang w:eastAsia="es-CO"/>
        </w:rPr>
        <w:t>, también llamado </w:t>
      </w:r>
      <w:r w:rsidRPr="00651DC9">
        <w:rPr>
          <w:rFonts w:ascii="Arial" w:eastAsia="Times New Roman" w:hAnsi="Arial" w:cs="Arial"/>
          <w:i/>
          <w:iCs/>
          <w:color w:val="252525"/>
          <w:sz w:val="21"/>
          <w:szCs w:val="21"/>
          <w:lang w:eastAsia="es-CO"/>
        </w:rPr>
        <w:t>sistema nervioso vegetativo</w:t>
      </w:r>
      <w:r w:rsidRPr="00651DC9">
        <w:rPr>
          <w:rFonts w:ascii="Arial" w:eastAsia="Times New Roman" w:hAnsi="Arial" w:cs="Arial"/>
          <w:color w:val="252525"/>
          <w:sz w:val="21"/>
          <w:szCs w:val="21"/>
          <w:lang w:eastAsia="es-CO"/>
        </w:rPr>
        <w:t> o </w:t>
      </w:r>
      <w:r w:rsidRPr="00651DC9">
        <w:rPr>
          <w:rFonts w:ascii="Arial" w:eastAsia="Times New Roman" w:hAnsi="Arial" w:cs="Arial"/>
          <w:i/>
          <w:iCs/>
          <w:color w:val="252525"/>
          <w:sz w:val="21"/>
          <w:szCs w:val="21"/>
          <w:lang w:eastAsia="es-CO"/>
        </w:rPr>
        <w:t>sistema nervioso visceral</w:t>
      </w:r>
      <w:r w:rsidRPr="00651DC9">
        <w:rPr>
          <w:rFonts w:ascii="Arial" w:eastAsia="Times New Roman" w:hAnsi="Arial" w:cs="Arial"/>
          <w:color w:val="252525"/>
          <w:sz w:val="21"/>
          <w:szCs w:val="21"/>
          <w:lang w:eastAsia="es-CO"/>
        </w:rPr>
        <w:t>, está formado por el conjunto de neuronas que regulan las funciones involuntarias o inc</w:t>
      </w:r>
      <w:r w:rsidR="003109D8">
        <w:rPr>
          <w:rFonts w:ascii="Arial" w:eastAsia="Times New Roman" w:hAnsi="Arial" w:cs="Arial"/>
          <w:color w:val="252525"/>
          <w:sz w:val="21"/>
          <w:szCs w:val="21"/>
          <w:lang w:eastAsia="es-CO"/>
        </w:rPr>
        <w:t>onscientes en el organismo (</w:t>
      </w:r>
      <w:r w:rsidRPr="00651DC9">
        <w:rPr>
          <w:rFonts w:ascii="Arial" w:eastAsia="Times New Roman" w:hAnsi="Arial" w:cs="Arial"/>
          <w:color w:val="252525"/>
          <w:sz w:val="21"/>
          <w:szCs w:val="21"/>
          <w:lang w:eastAsia="es-CO"/>
        </w:rPr>
        <w:t xml:space="preserve"> movimiento intestinal, sensibilidad visceral). A su vez el sistema vegetativo se clasifica en </w:t>
      </w:r>
      <w:hyperlink r:id="rId183" w:tooltip="Simpático" w:history="1">
        <w:r w:rsidRPr="00651DC9">
          <w:rPr>
            <w:rFonts w:ascii="Arial" w:eastAsia="Times New Roman" w:hAnsi="Arial" w:cs="Arial"/>
            <w:color w:val="0B0080"/>
            <w:sz w:val="21"/>
            <w:szCs w:val="21"/>
            <w:u w:val="single"/>
            <w:lang w:eastAsia="es-CO"/>
          </w:rPr>
          <w:t>simpático</w:t>
        </w:r>
      </w:hyperlink>
      <w:r w:rsidRPr="00651DC9">
        <w:rPr>
          <w:rFonts w:ascii="Arial" w:eastAsia="Times New Roman" w:hAnsi="Arial" w:cs="Arial"/>
          <w:color w:val="252525"/>
          <w:sz w:val="21"/>
          <w:szCs w:val="21"/>
          <w:lang w:eastAsia="es-CO"/>
        </w:rPr>
        <w:t> y</w:t>
      </w:r>
      <w:r w:rsidR="003109D8">
        <w:rPr>
          <w:rFonts w:ascii="Arial" w:eastAsia="Times New Roman" w:hAnsi="Arial" w:cs="Arial"/>
          <w:color w:val="252525"/>
          <w:sz w:val="21"/>
          <w:szCs w:val="21"/>
          <w:lang w:eastAsia="es-CO"/>
        </w:rPr>
        <w:t xml:space="preserve"> </w:t>
      </w:r>
      <w:hyperlink r:id="rId184" w:tooltip="Parasimpático" w:history="1">
        <w:r w:rsidRPr="00651DC9">
          <w:rPr>
            <w:rFonts w:ascii="Arial" w:eastAsia="Times New Roman" w:hAnsi="Arial" w:cs="Arial"/>
            <w:color w:val="0B0080"/>
            <w:sz w:val="21"/>
            <w:szCs w:val="21"/>
            <w:u w:val="single"/>
            <w:lang w:eastAsia="es-CO"/>
          </w:rPr>
          <w:t>parasimpático</w:t>
        </w:r>
      </w:hyperlink>
      <w:r w:rsidRPr="00651DC9">
        <w:rPr>
          <w:rFonts w:ascii="Arial" w:eastAsia="Times New Roman" w:hAnsi="Arial" w:cs="Arial"/>
          <w:color w:val="252525"/>
          <w:sz w:val="21"/>
          <w:szCs w:val="21"/>
          <w:lang w:eastAsia="es-CO"/>
        </w:rPr>
        <w:t>, sistemas que tienen funciones en su mayoría antagónicas.</w:t>
      </w:r>
    </w:p>
    <w:p w:rsidR="00651DC9" w:rsidRPr="00651DC9" w:rsidRDefault="00651DC9" w:rsidP="00651DC9">
      <w:pPr>
        <w:shd w:val="clear" w:color="auto" w:fill="F9F9F9"/>
        <w:spacing w:before="100" w:beforeAutospacing="1" w:after="24" w:line="360" w:lineRule="atLeast"/>
        <w:ind w:left="2640"/>
        <w:jc w:val="center"/>
        <w:rPr>
          <w:rFonts w:ascii="Arial" w:eastAsia="Times New Roman" w:hAnsi="Arial" w:cs="Arial"/>
          <w:color w:val="252525"/>
          <w:sz w:val="20"/>
          <w:szCs w:val="20"/>
          <w:lang w:eastAsia="es-CO"/>
        </w:rPr>
      </w:pPr>
      <w:r w:rsidRPr="00651DC9">
        <w:rPr>
          <w:rFonts w:ascii="Arial" w:eastAsia="Times New Roman" w:hAnsi="Arial" w:cs="Arial"/>
          <w:noProof/>
          <w:color w:val="0B0080"/>
          <w:sz w:val="20"/>
          <w:szCs w:val="20"/>
          <w:lang w:eastAsia="es-CO"/>
        </w:rPr>
        <w:lastRenderedPageBreak/>
        <w:drawing>
          <wp:inline distT="0" distB="0" distL="0" distR="0">
            <wp:extent cx="2857500" cy="4171950"/>
            <wp:effectExtent l="0" t="0" r="0" b="0"/>
            <wp:docPr id="2" name="Imagen 2" descr="http://upload.wikimedia.org/wikipedia/commons/thumb/f/f7/Gray839.png/300px-Gray839.png">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upload.wikimedia.org/wikipedia/commons/thumb/f/f7/Gray839.png/300px-Gray839.png">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857500" cy="4171950"/>
                    </a:xfrm>
                    <a:prstGeom prst="rect">
                      <a:avLst/>
                    </a:prstGeom>
                    <a:noFill/>
                    <a:ln>
                      <a:noFill/>
                    </a:ln>
                  </pic:spPr>
                </pic:pic>
              </a:graphicData>
            </a:graphic>
          </wp:inline>
        </w:drawing>
      </w:r>
    </w:p>
    <w:p w:rsidR="00651DC9" w:rsidRPr="00651DC9" w:rsidRDefault="00651DC9" w:rsidP="00651DC9">
      <w:pPr>
        <w:shd w:val="clear" w:color="auto" w:fill="F9F9F9"/>
        <w:spacing w:before="100" w:beforeAutospacing="1" w:line="336" w:lineRule="atLeast"/>
        <w:ind w:left="2640"/>
        <w:rPr>
          <w:rFonts w:ascii="Arial" w:eastAsia="Times New Roman" w:hAnsi="Arial" w:cs="Arial"/>
          <w:color w:val="252525"/>
          <w:sz w:val="19"/>
          <w:szCs w:val="19"/>
          <w:lang w:eastAsia="es-CO"/>
        </w:rPr>
      </w:pPr>
      <w:r w:rsidRPr="00651DC9">
        <w:rPr>
          <w:rFonts w:ascii="Arial" w:eastAsia="Times New Roman" w:hAnsi="Arial" w:cs="Arial"/>
          <w:color w:val="252525"/>
          <w:sz w:val="19"/>
          <w:szCs w:val="19"/>
          <w:lang w:eastAsia="es-CO"/>
        </w:rPr>
        <w:t>En color azul se muestra la inervación parasimpática, en color rojo la inervación simpática.</w:t>
      </w:r>
    </w:p>
    <w:p w:rsidR="00651DC9" w:rsidRPr="00651DC9" w:rsidRDefault="00651DC9" w:rsidP="00651DC9">
      <w:pPr>
        <w:numPr>
          <w:ilvl w:val="1"/>
          <w:numId w:val="8"/>
        </w:numPr>
        <w:shd w:val="clear" w:color="auto" w:fill="FFFFFF"/>
        <w:spacing w:before="100" w:beforeAutospacing="1" w:after="24" w:line="360" w:lineRule="atLeast"/>
        <w:ind w:left="2688"/>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El </w:t>
      </w:r>
      <w:hyperlink r:id="rId187" w:tooltip="Sistema nervioso parasimpático" w:history="1">
        <w:r w:rsidRPr="00651DC9">
          <w:rPr>
            <w:rFonts w:ascii="Arial" w:eastAsia="Times New Roman" w:hAnsi="Arial" w:cs="Arial"/>
            <w:b/>
            <w:bCs/>
            <w:color w:val="0B0080"/>
            <w:sz w:val="21"/>
            <w:szCs w:val="21"/>
            <w:u w:val="single"/>
            <w:lang w:eastAsia="es-CO"/>
          </w:rPr>
          <w:t>sistema nervioso parasimpático</w:t>
        </w:r>
      </w:hyperlink>
      <w:r w:rsidRPr="00651DC9">
        <w:rPr>
          <w:rFonts w:ascii="Arial" w:eastAsia="Times New Roman" w:hAnsi="Arial" w:cs="Arial"/>
          <w:color w:val="252525"/>
          <w:sz w:val="21"/>
          <w:szCs w:val="21"/>
          <w:lang w:eastAsia="es-CO"/>
        </w:rPr>
        <w:t> al ser un sistema de reposo da prioridad a la activación de las funciones peristálticas y secretoras del aparato digestivo y urinario al mismo tiempo que propicia la relajación de esfínteres para el desalojo de las excretas y orina; también provoca la </w:t>
      </w:r>
      <w:hyperlink r:id="rId188" w:tooltip="Broncoconstricción" w:history="1">
        <w:r w:rsidRPr="00651DC9">
          <w:rPr>
            <w:rFonts w:ascii="Arial" w:eastAsia="Times New Roman" w:hAnsi="Arial" w:cs="Arial"/>
            <w:color w:val="0B0080"/>
            <w:sz w:val="21"/>
            <w:szCs w:val="21"/>
            <w:u w:val="single"/>
            <w:lang w:eastAsia="es-CO"/>
          </w:rPr>
          <w:t>broncoconstricción</w:t>
        </w:r>
      </w:hyperlink>
      <w:r w:rsidRPr="00651DC9">
        <w:rPr>
          <w:rFonts w:ascii="Arial" w:eastAsia="Times New Roman" w:hAnsi="Arial" w:cs="Arial"/>
          <w:color w:val="252525"/>
          <w:sz w:val="21"/>
          <w:szCs w:val="21"/>
          <w:lang w:eastAsia="es-CO"/>
        </w:rPr>
        <w:t> y secreción respiratoria; fomenta la</w:t>
      </w:r>
      <w:r w:rsidR="003109D8">
        <w:rPr>
          <w:rFonts w:ascii="Arial" w:eastAsia="Times New Roman" w:hAnsi="Arial" w:cs="Arial"/>
          <w:color w:val="252525"/>
          <w:sz w:val="21"/>
          <w:szCs w:val="21"/>
          <w:lang w:eastAsia="es-CO"/>
        </w:rPr>
        <w:t xml:space="preserve"> </w:t>
      </w:r>
      <w:hyperlink r:id="rId189" w:tooltip="Vasodilatación" w:history="1">
        <w:r w:rsidRPr="00651DC9">
          <w:rPr>
            <w:rFonts w:ascii="Arial" w:eastAsia="Times New Roman" w:hAnsi="Arial" w:cs="Arial"/>
            <w:color w:val="0B0080"/>
            <w:sz w:val="21"/>
            <w:szCs w:val="21"/>
            <w:u w:val="single"/>
            <w:lang w:eastAsia="es-CO"/>
          </w:rPr>
          <w:t>vasodilatación</w:t>
        </w:r>
      </w:hyperlink>
      <w:r w:rsidRPr="00651DC9">
        <w:rPr>
          <w:rFonts w:ascii="Arial" w:eastAsia="Times New Roman" w:hAnsi="Arial" w:cs="Arial"/>
          <w:color w:val="252525"/>
          <w:sz w:val="21"/>
          <w:szCs w:val="21"/>
          <w:lang w:eastAsia="es-CO"/>
        </w:rPr>
        <w:t> para redistribuir el riego sanguíneo a las vísceras y favorecer la excitación sexual; y produce </w:t>
      </w:r>
      <w:hyperlink r:id="rId190" w:tooltip="Miosis" w:history="1">
        <w:r w:rsidRPr="00651DC9">
          <w:rPr>
            <w:rFonts w:ascii="Arial" w:eastAsia="Times New Roman" w:hAnsi="Arial" w:cs="Arial"/>
            <w:color w:val="0B0080"/>
            <w:sz w:val="21"/>
            <w:szCs w:val="21"/>
            <w:u w:val="single"/>
            <w:lang w:eastAsia="es-CO"/>
          </w:rPr>
          <w:t>miosis</w:t>
        </w:r>
      </w:hyperlink>
      <w:r w:rsidRPr="00651DC9">
        <w:rPr>
          <w:rFonts w:ascii="Arial" w:eastAsia="Times New Roman" w:hAnsi="Arial" w:cs="Arial"/>
          <w:color w:val="252525"/>
          <w:sz w:val="21"/>
          <w:szCs w:val="21"/>
          <w:lang w:eastAsia="es-CO"/>
        </w:rPr>
        <w:t> al contraer el </w:t>
      </w:r>
      <w:hyperlink r:id="rId191" w:tooltip="Esfínter del iris" w:history="1">
        <w:r w:rsidRPr="00651DC9">
          <w:rPr>
            <w:rFonts w:ascii="Arial" w:eastAsia="Times New Roman" w:hAnsi="Arial" w:cs="Arial"/>
            <w:color w:val="0B0080"/>
            <w:sz w:val="21"/>
            <w:szCs w:val="21"/>
            <w:u w:val="single"/>
            <w:lang w:eastAsia="es-CO"/>
          </w:rPr>
          <w:t>esfínter del iris</w:t>
        </w:r>
      </w:hyperlink>
      <w:r w:rsidRPr="00651DC9">
        <w:rPr>
          <w:rFonts w:ascii="Arial" w:eastAsia="Times New Roman" w:hAnsi="Arial" w:cs="Arial"/>
          <w:color w:val="252525"/>
          <w:sz w:val="21"/>
          <w:szCs w:val="21"/>
          <w:lang w:eastAsia="es-CO"/>
        </w:rPr>
        <w:t> y la de acomodación del ojo a la visión próxima al contraer el </w:t>
      </w:r>
      <w:hyperlink r:id="rId192" w:tooltip="Músculo ciliar" w:history="1">
        <w:r w:rsidRPr="00651DC9">
          <w:rPr>
            <w:rFonts w:ascii="Arial" w:eastAsia="Times New Roman" w:hAnsi="Arial" w:cs="Arial"/>
            <w:color w:val="0B0080"/>
            <w:sz w:val="21"/>
            <w:szCs w:val="21"/>
            <w:u w:val="single"/>
            <w:lang w:eastAsia="es-CO"/>
          </w:rPr>
          <w:t>músculo ciliar</w:t>
        </w:r>
      </w:hyperlink>
      <w:r w:rsidRPr="00651DC9">
        <w:rPr>
          <w:rFonts w:ascii="Arial" w:eastAsia="Times New Roman" w:hAnsi="Arial" w:cs="Arial"/>
          <w:color w:val="252525"/>
          <w:sz w:val="21"/>
          <w:szCs w:val="21"/>
          <w:lang w:eastAsia="es-CO"/>
        </w:rPr>
        <w:t>.</w:t>
      </w:r>
      <w:r w:rsidRPr="00651DC9">
        <w:rPr>
          <w:rFonts w:ascii="Arial" w:eastAsia="Times New Roman" w:hAnsi="Arial" w:cs="Arial"/>
          <w:color w:val="252525"/>
          <w:sz w:val="21"/>
          <w:szCs w:val="21"/>
          <w:lang w:eastAsia="es-CO"/>
        </w:rPr>
        <w:br/>
        <w:t>A diferencia del sistema nervioso simpático, este sistema inhibe las funciones encargadas del comportamiento de huida propiciando la disminución de la frecuencia como de la fuerza de la contracción cardiaca.</w:t>
      </w:r>
      <w:r w:rsidRPr="00651DC9">
        <w:rPr>
          <w:rFonts w:ascii="Arial" w:eastAsia="Times New Roman" w:hAnsi="Arial" w:cs="Arial"/>
          <w:color w:val="252525"/>
          <w:sz w:val="21"/>
          <w:szCs w:val="21"/>
          <w:lang w:eastAsia="es-CO"/>
        </w:rPr>
        <w:br/>
      </w:r>
      <w:r w:rsidRPr="00651DC9">
        <w:rPr>
          <w:rFonts w:ascii="Arial" w:eastAsia="Times New Roman" w:hAnsi="Arial" w:cs="Arial"/>
          <w:color w:val="252525"/>
          <w:sz w:val="21"/>
          <w:szCs w:val="21"/>
          <w:lang w:eastAsia="es-CO"/>
        </w:rPr>
        <w:lastRenderedPageBreak/>
        <w:t>El sistema parasimpático </w:t>
      </w:r>
      <w:r w:rsidRPr="00651DC9">
        <w:rPr>
          <w:rFonts w:ascii="Arial" w:eastAsia="Times New Roman" w:hAnsi="Arial" w:cs="Arial"/>
          <w:b/>
          <w:bCs/>
          <w:color w:val="252525"/>
          <w:sz w:val="21"/>
          <w:szCs w:val="21"/>
          <w:lang w:eastAsia="es-CO"/>
        </w:rPr>
        <w:t>tiende a ignorar el patrón de metamerización</w:t>
      </w:r>
      <w:r w:rsidRPr="00651DC9">
        <w:rPr>
          <w:rFonts w:ascii="Arial" w:eastAsia="Times New Roman" w:hAnsi="Arial" w:cs="Arial"/>
          <w:color w:val="252525"/>
          <w:sz w:val="21"/>
          <w:szCs w:val="21"/>
          <w:lang w:eastAsia="es-CO"/>
        </w:rPr>
        <w:t> corporal inervando la mayor parte del cuerpo por medio del </w:t>
      </w:r>
      <w:hyperlink r:id="rId193" w:tooltip="Nervio vago" w:history="1">
        <w:r w:rsidRPr="00651DC9">
          <w:rPr>
            <w:rFonts w:ascii="Arial" w:eastAsia="Times New Roman" w:hAnsi="Arial" w:cs="Arial"/>
            <w:color w:val="0B0080"/>
            <w:sz w:val="21"/>
            <w:szCs w:val="21"/>
            <w:u w:val="single"/>
            <w:lang w:eastAsia="es-CO"/>
          </w:rPr>
          <w:t>nervio vago</w:t>
        </w:r>
      </w:hyperlink>
      <w:r w:rsidRPr="00651DC9">
        <w:rPr>
          <w:rFonts w:ascii="Arial" w:eastAsia="Times New Roman" w:hAnsi="Arial" w:cs="Arial"/>
          <w:color w:val="252525"/>
          <w:sz w:val="21"/>
          <w:szCs w:val="21"/>
          <w:lang w:eastAsia="es-CO"/>
        </w:rPr>
        <w:t>, que es emitido desde la cabeza (</w:t>
      </w:r>
      <w:hyperlink r:id="rId194" w:tooltip="Bulbo raquídeo" w:history="1">
        <w:r w:rsidRPr="00651DC9">
          <w:rPr>
            <w:rFonts w:ascii="Arial" w:eastAsia="Times New Roman" w:hAnsi="Arial" w:cs="Arial"/>
            <w:color w:val="0B0080"/>
            <w:sz w:val="21"/>
            <w:szCs w:val="21"/>
            <w:u w:val="single"/>
            <w:lang w:eastAsia="es-CO"/>
          </w:rPr>
          <w:t>bulbo raquídeo</w:t>
        </w:r>
      </w:hyperlink>
      <w:r w:rsidRPr="00651DC9">
        <w:rPr>
          <w:rFonts w:ascii="Arial" w:eastAsia="Times New Roman" w:hAnsi="Arial" w:cs="Arial"/>
          <w:color w:val="252525"/>
          <w:sz w:val="21"/>
          <w:szCs w:val="21"/>
          <w:lang w:eastAsia="es-CO"/>
        </w:rPr>
        <w:t>). Los nervios que se encargan de inervar la misma cabeza son emitidos desde el </w:t>
      </w:r>
      <w:hyperlink r:id="rId195" w:tooltip="Mesencéfalo" w:history="1">
        <w:r w:rsidRPr="00651DC9">
          <w:rPr>
            <w:rFonts w:ascii="Arial" w:eastAsia="Times New Roman" w:hAnsi="Arial" w:cs="Arial"/>
            <w:color w:val="0B0080"/>
            <w:sz w:val="21"/>
            <w:szCs w:val="21"/>
            <w:u w:val="single"/>
            <w:lang w:eastAsia="es-CO"/>
          </w:rPr>
          <w:t>mesencéfalo</w:t>
        </w:r>
      </w:hyperlink>
      <w:r w:rsidRPr="00651DC9">
        <w:rPr>
          <w:rFonts w:ascii="Arial" w:eastAsia="Times New Roman" w:hAnsi="Arial" w:cs="Arial"/>
          <w:color w:val="252525"/>
          <w:sz w:val="21"/>
          <w:szCs w:val="21"/>
          <w:lang w:eastAsia="es-CO"/>
        </w:rPr>
        <w:t> y bulbo. Los nervios que se encargan de inervar los segmentos digestivo-urinarios más distales y órganos sexuales son emitidos desde las secciones medulares S2 a S4.</w:t>
      </w:r>
    </w:p>
    <w:p w:rsidR="00651DC9" w:rsidRPr="00651DC9" w:rsidRDefault="00651DC9" w:rsidP="00651DC9">
      <w:pPr>
        <w:numPr>
          <w:ilvl w:val="1"/>
          <w:numId w:val="8"/>
        </w:numPr>
        <w:shd w:val="clear" w:color="auto" w:fill="FFFFFF"/>
        <w:spacing w:before="100" w:beforeAutospacing="1" w:after="24" w:line="360" w:lineRule="atLeast"/>
        <w:ind w:left="2688"/>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El </w:t>
      </w:r>
      <w:hyperlink r:id="rId196" w:tooltip="Sistema nervioso simpático" w:history="1">
        <w:r w:rsidRPr="00651DC9">
          <w:rPr>
            <w:rFonts w:ascii="Arial" w:eastAsia="Times New Roman" w:hAnsi="Arial" w:cs="Arial"/>
            <w:b/>
            <w:bCs/>
            <w:color w:val="0B0080"/>
            <w:sz w:val="21"/>
            <w:szCs w:val="21"/>
            <w:u w:val="single"/>
            <w:lang w:eastAsia="es-CO"/>
          </w:rPr>
          <w:t>sistema nervioso simpático</w:t>
        </w:r>
      </w:hyperlink>
      <w:r w:rsidRPr="00651DC9">
        <w:rPr>
          <w:rFonts w:ascii="Arial" w:eastAsia="Times New Roman" w:hAnsi="Arial" w:cs="Arial"/>
          <w:color w:val="252525"/>
          <w:sz w:val="21"/>
          <w:szCs w:val="21"/>
          <w:lang w:eastAsia="es-CO"/>
        </w:rPr>
        <w:t> al ser un sistema del </w:t>
      </w:r>
      <w:hyperlink r:id="rId197" w:tooltip="Comportamiento de huida" w:history="1">
        <w:r w:rsidRPr="00651DC9">
          <w:rPr>
            <w:rFonts w:ascii="Arial" w:eastAsia="Times New Roman" w:hAnsi="Arial" w:cs="Arial"/>
            <w:color w:val="0B0080"/>
            <w:sz w:val="21"/>
            <w:szCs w:val="21"/>
            <w:u w:val="single"/>
            <w:lang w:eastAsia="es-CO"/>
          </w:rPr>
          <w:t>comportamiento de huida</w:t>
        </w:r>
      </w:hyperlink>
      <w:r w:rsidRPr="00651DC9">
        <w:rPr>
          <w:rFonts w:ascii="Arial" w:eastAsia="Times New Roman" w:hAnsi="Arial" w:cs="Arial"/>
          <w:color w:val="252525"/>
          <w:sz w:val="21"/>
          <w:szCs w:val="21"/>
          <w:lang w:eastAsia="es-CO"/>
        </w:rPr>
        <w:t> o escape da prioridad a la aceleración y fuerza de contracción cardiaca, estimula la </w:t>
      </w:r>
      <w:hyperlink r:id="rId198" w:tooltip="Piloerección (aún no redactado)" w:history="1">
        <w:r w:rsidR="003109D8" w:rsidRPr="00651DC9">
          <w:rPr>
            <w:rFonts w:ascii="Arial" w:eastAsia="Times New Roman" w:hAnsi="Arial" w:cs="Arial"/>
            <w:color w:val="A55858"/>
            <w:sz w:val="21"/>
            <w:szCs w:val="21"/>
            <w:u w:val="single"/>
            <w:lang w:eastAsia="es-CO"/>
          </w:rPr>
          <w:t>pilo erección</w:t>
        </w:r>
      </w:hyperlink>
      <w:r w:rsidRPr="00651DC9">
        <w:rPr>
          <w:rFonts w:ascii="Arial" w:eastAsia="Times New Roman" w:hAnsi="Arial" w:cs="Arial"/>
          <w:color w:val="252525"/>
          <w:sz w:val="21"/>
          <w:szCs w:val="21"/>
          <w:lang w:eastAsia="es-CO"/>
        </w:rPr>
        <w:t> y </w:t>
      </w:r>
      <w:hyperlink r:id="rId199" w:tooltip="Sudoración" w:history="1">
        <w:r w:rsidRPr="00651DC9">
          <w:rPr>
            <w:rFonts w:ascii="Arial" w:eastAsia="Times New Roman" w:hAnsi="Arial" w:cs="Arial"/>
            <w:color w:val="0B0080"/>
            <w:sz w:val="21"/>
            <w:szCs w:val="21"/>
            <w:u w:val="single"/>
            <w:lang w:eastAsia="es-CO"/>
          </w:rPr>
          <w:t>sudoración</w:t>
        </w:r>
      </w:hyperlink>
      <w:r w:rsidRPr="00651DC9">
        <w:rPr>
          <w:rFonts w:ascii="Arial" w:eastAsia="Times New Roman" w:hAnsi="Arial" w:cs="Arial"/>
          <w:color w:val="252525"/>
          <w:sz w:val="21"/>
          <w:szCs w:val="21"/>
          <w:lang w:eastAsia="es-CO"/>
        </w:rPr>
        <w:t>, favorece y facilita los mecanismos de activación del sistema nervioso somático para la contracción muscular voluntaria oportuna, provoca la</w:t>
      </w:r>
      <w:r w:rsidR="003109D8">
        <w:rPr>
          <w:rFonts w:ascii="Arial" w:eastAsia="Times New Roman" w:hAnsi="Arial" w:cs="Arial"/>
          <w:color w:val="252525"/>
          <w:sz w:val="21"/>
          <w:szCs w:val="21"/>
          <w:lang w:eastAsia="es-CO"/>
        </w:rPr>
        <w:t xml:space="preserve"> </w:t>
      </w:r>
      <w:hyperlink r:id="rId200" w:tooltip="Broncodilatación (aún no redactado)" w:history="1">
        <w:r w:rsidRPr="00651DC9">
          <w:rPr>
            <w:rFonts w:ascii="Arial" w:eastAsia="Times New Roman" w:hAnsi="Arial" w:cs="Arial"/>
            <w:color w:val="A55858"/>
            <w:sz w:val="21"/>
            <w:szCs w:val="21"/>
            <w:u w:val="single"/>
            <w:lang w:eastAsia="es-CO"/>
          </w:rPr>
          <w:t>broncodilatación</w:t>
        </w:r>
      </w:hyperlink>
      <w:r w:rsidRPr="00651DC9">
        <w:rPr>
          <w:rFonts w:ascii="Arial" w:eastAsia="Times New Roman" w:hAnsi="Arial" w:cs="Arial"/>
          <w:color w:val="252525"/>
          <w:sz w:val="21"/>
          <w:szCs w:val="21"/>
          <w:lang w:eastAsia="es-CO"/>
        </w:rPr>
        <w:t> de vías respiratorias para favorecer la rápida oxigenación, propicia la </w:t>
      </w:r>
      <w:hyperlink r:id="rId201" w:tooltip="Vasoconstriccion" w:history="1">
        <w:r w:rsidRPr="00651DC9">
          <w:rPr>
            <w:rFonts w:ascii="Arial" w:eastAsia="Times New Roman" w:hAnsi="Arial" w:cs="Arial"/>
            <w:color w:val="0B0080"/>
            <w:sz w:val="21"/>
            <w:szCs w:val="21"/>
            <w:u w:val="single"/>
            <w:lang w:eastAsia="es-CO"/>
          </w:rPr>
          <w:t>vasoconstriccion</w:t>
        </w:r>
      </w:hyperlink>
      <w:r w:rsidRPr="00651DC9">
        <w:rPr>
          <w:rFonts w:ascii="Arial" w:eastAsia="Times New Roman" w:hAnsi="Arial" w:cs="Arial"/>
          <w:color w:val="252525"/>
          <w:sz w:val="21"/>
          <w:szCs w:val="21"/>
          <w:lang w:eastAsia="es-CO"/>
        </w:rPr>
        <w:t> redirigiendo el riego sanguíneo a músculos, corazón y sistema nervioso, provoca la </w:t>
      </w:r>
      <w:hyperlink r:id="rId202" w:tooltip="Midriasis" w:history="1">
        <w:r w:rsidRPr="00651DC9">
          <w:rPr>
            <w:rFonts w:ascii="Arial" w:eastAsia="Times New Roman" w:hAnsi="Arial" w:cs="Arial"/>
            <w:color w:val="0B0080"/>
            <w:sz w:val="21"/>
            <w:szCs w:val="21"/>
            <w:u w:val="single"/>
            <w:lang w:eastAsia="es-CO"/>
          </w:rPr>
          <w:t>midriasis</w:t>
        </w:r>
      </w:hyperlink>
      <w:r w:rsidRPr="00651DC9">
        <w:rPr>
          <w:rFonts w:ascii="Arial" w:eastAsia="Times New Roman" w:hAnsi="Arial" w:cs="Arial"/>
          <w:color w:val="252525"/>
          <w:sz w:val="21"/>
          <w:szCs w:val="21"/>
          <w:lang w:eastAsia="es-CO"/>
        </w:rPr>
        <w:t> para la mejor visualización del entorno, y estimula las </w:t>
      </w:r>
      <w:hyperlink r:id="rId203" w:tooltip="Glándulas suprarrenales" w:history="1">
        <w:r w:rsidRPr="00651DC9">
          <w:rPr>
            <w:rFonts w:ascii="Arial" w:eastAsia="Times New Roman" w:hAnsi="Arial" w:cs="Arial"/>
            <w:color w:val="0B0080"/>
            <w:sz w:val="21"/>
            <w:szCs w:val="21"/>
            <w:u w:val="single"/>
            <w:lang w:eastAsia="es-CO"/>
          </w:rPr>
          <w:t>glándulas suprarrenales</w:t>
        </w:r>
      </w:hyperlink>
      <w:r w:rsidRPr="00651DC9">
        <w:rPr>
          <w:rFonts w:ascii="Arial" w:eastAsia="Times New Roman" w:hAnsi="Arial" w:cs="Arial"/>
          <w:color w:val="252525"/>
          <w:sz w:val="21"/>
          <w:szCs w:val="21"/>
          <w:lang w:eastAsia="es-CO"/>
        </w:rPr>
        <w:t> para la síntesis y descarga </w:t>
      </w:r>
      <w:hyperlink r:id="rId204" w:tooltip="Adrenalina" w:history="1">
        <w:r w:rsidRPr="00651DC9">
          <w:rPr>
            <w:rFonts w:ascii="Arial" w:eastAsia="Times New Roman" w:hAnsi="Arial" w:cs="Arial"/>
            <w:color w:val="0B0080"/>
            <w:sz w:val="21"/>
            <w:szCs w:val="21"/>
            <w:u w:val="single"/>
            <w:lang w:eastAsia="es-CO"/>
          </w:rPr>
          <w:t>adrenérgica</w:t>
        </w:r>
      </w:hyperlink>
      <w:r w:rsidRPr="00651DC9">
        <w:rPr>
          <w:rFonts w:ascii="Arial" w:eastAsia="Times New Roman" w:hAnsi="Arial" w:cs="Arial"/>
          <w:color w:val="252525"/>
          <w:sz w:val="21"/>
          <w:szCs w:val="21"/>
          <w:lang w:eastAsia="es-CO"/>
        </w:rPr>
        <w:t>.</w:t>
      </w:r>
      <w:r w:rsidRPr="00651DC9">
        <w:rPr>
          <w:rFonts w:ascii="Arial" w:eastAsia="Times New Roman" w:hAnsi="Arial" w:cs="Arial"/>
          <w:color w:val="252525"/>
          <w:sz w:val="21"/>
          <w:szCs w:val="21"/>
          <w:lang w:eastAsia="es-CO"/>
        </w:rPr>
        <w:br/>
        <w:t>En cambio este inhibe las funciones encargadas del reposo como la peristalsis intestinal a la vez que aumenta el tono de los esfínteres urinarios y digestivos, todo esto para evitar el desalojo de excretas. En los machos da fin a la excitación sexual mediante el proceso de la </w:t>
      </w:r>
      <w:hyperlink r:id="rId205" w:tooltip="Eyaculación" w:history="1">
        <w:r w:rsidRPr="00651DC9">
          <w:rPr>
            <w:rFonts w:ascii="Arial" w:eastAsia="Times New Roman" w:hAnsi="Arial" w:cs="Arial"/>
            <w:color w:val="0B0080"/>
            <w:sz w:val="21"/>
            <w:szCs w:val="21"/>
            <w:u w:val="single"/>
            <w:lang w:eastAsia="es-CO"/>
          </w:rPr>
          <w:t>eyaculación</w:t>
        </w:r>
      </w:hyperlink>
      <w:r w:rsidRPr="00651DC9">
        <w:rPr>
          <w:rFonts w:ascii="Arial" w:eastAsia="Times New Roman" w:hAnsi="Arial" w:cs="Arial"/>
          <w:color w:val="252525"/>
          <w:sz w:val="21"/>
          <w:szCs w:val="21"/>
          <w:lang w:eastAsia="es-CO"/>
        </w:rPr>
        <w:t>.</w:t>
      </w:r>
      <w:r w:rsidRPr="00651DC9">
        <w:rPr>
          <w:rFonts w:ascii="Arial" w:eastAsia="Times New Roman" w:hAnsi="Arial" w:cs="Arial"/>
          <w:color w:val="252525"/>
          <w:sz w:val="21"/>
          <w:szCs w:val="21"/>
          <w:lang w:eastAsia="es-CO"/>
        </w:rPr>
        <w:br/>
        <w:t>El sistema simpático </w:t>
      </w:r>
      <w:r w:rsidRPr="00651DC9">
        <w:rPr>
          <w:rFonts w:ascii="Arial" w:eastAsia="Times New Roman" w:hAnsi="Arial" w:cs="Arial"/>
          <w:b/>
          <w:bCs/>
          <w:color w:val="252525"/>
          <w:sz w:val="21"/>
          <w:szCs w:val="21"/>
          <w:lang w:eastAsia="es-CO"/>
        </w:rPr>
        <w:t>sigue el patrón de metamerización</w:t>
      </w:r>
      <w:bookmarkStart w:id="0" w:name="_GoBack"/>
      <w:bookmarkEnd w:id="0"/>
      <w:r w:rsidRPr="00651DC9">
        <w:rPr>
          <w:rFonts w:ascii="Arial" w:eastAsia="Times New Roman" w:hAnsi="Arial" w:cs="Arial"/>
          <w:color w:val="252525"/>
          <w:sz w:val="21"/>
          <w:szCs w:val="21"/>
          <w:lang w:eastAsia="es-CO"/>
        </w:rPr>
        <w:t> corporal inervando la mayor parte del cuerpo, incluyendo a la cabeza, por medio de los segmentos medulares T1 a L2.</w:t>
      </w:r>
    </w:p>
    <w:p w:rsidR="00651DC9" w:rsidRPr="00651DC9" w:rsidRDefault="00651DC9" w:rsidP="00651DC9">
      <w:pPr>
        <w:shd w:val="clear" w:color="auto" w:fill="FFFFFF"/>
        <w:spacing w:before="120" w:after="120" w:line="336" w:lineRule="atLeast"/>
        <w:ind w:left="1920"/>
        <w:rPr>
          <w:rFonts w:ascii="Arial" w:eastAsia="Times New Roman" w:hAnsi="Arial" w:cs="Arial"/>
          <w:color w:val="252525"/>
          <w:sz w:val="21"/>
          <w:szCs w:val="21"/>
          <w:lang w:eastAsia="es-CO"/>
        </w:rPr>
      </w:pPr>
      <w:r w:rsidRPr="00651DC9">
        <w:rPr>
          <w:rFonts w:ascii="Arial" w:eastAsia="Times New Roman" w:hAnsi="Arial" w:cs="Arial"/>
          <w:color w:val="252525"/>
          <w:sz w:val="21"/>
          <w:szCs w:val="21"/>
          <w:lang w:eastAsia="es-CO"/>
        </w:rPr>
        <w:t xml:space="preserve">Cabe mencionar que las neuronas de ambos sistemas (somático y autónomo) pueden llegar o salir de los mismos órganos si es que éstos tienen funciones voluntarias e involuntarias (y, de hecho, estos órganos son la mayoría). En algunos textos se considera que el sistema nervioso autónomo es una subdivisión del sistema nervioso periférico, pero esto es incorrecto ya que, en su recorrido, algunas neuronas del sistema nervioso autónomo pueden pasar tanto por el sistema nervioso central como por el periférico, lo cual ocurre también en el sistema nervioso somático. La </w:t>
      </w:r>
      <w:r w:rsidRPr="00651DC9">
        <w:rPr>
          <w:rFonts w:ascii="Arial" w:eastAsia="Times New Roman" w:hAnsi="Arial" w:cs="Arial"/>
          <w:color w:val="252525"/>
          <w:sz w:val="21"/>
          <w:szCs w:val="21"/>
          <w:lang w:eastAsia="es-CO"/>
        </w:rPr>
        <w:lastRenderedPageBreak/>
        <w:t>división entre sistema nervioso central y periférico tiene solamente fines anatómicos.</w:t>
      </w:r>
    </w:p>
    <w:p w:rsidR="00651DC9" w:rsidRPr="0012472A" w:rsidRDefault="00651DC9" w:rsidP="00651DC9">
      <w:pPr>
        <w:pStyle w:val="NormalWeb"/>
        <w:shd w:val="clear" w:color="auto" w:fill="FFFFFF"/>
        <w:spacing w:before="120" w:beforeAutospacing="0" w:after="120" w:afterAutospacing="0" w:line="336" w:lineRule="atLeast"/>
        <w:rPr>
          <w:rFonts w:ascii="Arial" w:hAnsi="Arial" w:cs="Arial"/>
          <w:b/>
          <w:color w:val="252525"/>
          <w:sz w:val="21"/>
          <w:szCs w:val="21"/>
        </w:rPr>
      </w:pPr>
    </w:p>
    <w:p w:rsidR="0012472A" w:rsidRDefault="0012472A" w:rsidP="0012472A">
      <w:pPr>
        <w:pStyle w:val="NormalWeb"/>
        <w:shd w:val="clear" w:color="auto" w:fill="FFFFFF"/>
        <w:spacing w:before="120" w:beforeAutospacing="0" w:after="120" w:afterAutospacing="0" w:line="336" w:lineRule="atLeast"/>
        <w:rPr>
          <w:rFonts w:ascii="Arial" w:hAnsi="Arial" w:cs="Arial"/>
          <w:color w:val="252525"/>
          <w:sz w:val="21"/>
          <w:szCs w:val="21"/>
        </w:rPr>
      </w:pPr>
    </w:p>
    <w:p w:rsidR="0012472A" w:rsidRPr="0012472A" w:rsidRDefault="0012472A" w:rsidP="0012472A">
      <w:pPr>
        <w:rPr>
          <w:b/>
        </w:rPr>
      </w:pPr>
    </w:p>
    <w:sectPr w:rsidR="0012472A" w:rsidRPr="0012472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A4E" w:rsidRDefault="00BA5A4E" w:rsidP="0012472A">
      <w:pPr>
        <w:spacing w:after="0" w:line="240" w:lineRule="auto"/>
      </w:pPr>
      <w:r>
        <w:separator/>
      </w:r>
    </w:p>
  </w:endnote>
  <w:endnote w:type="continuationSeparator" w:id="0">
    <w:p w:rsidR="00BA5A4E" w:rsidRDefault="00BA5A4E" w:rsidP="0012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A4E" w:rsidRDefault="00BA5A4E" w:rsidP="0012472A">
      <w:pPr>
        <w:spacing w:after="0" w:line="240" w:lineRule="auto"/>
      </w:pPr>
      <w:r>
        <w:separator/>
      </w:r>
    </w:p>
  </w:footnote>
  <w:footnote w:type="continuationSeparator" w:id="0">
    <w:p w:rsidR="00BA5A4E" w:rsidRDefault="00BA5A4E" w:rsidP="001247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11882"/>
    <w:multiLevelType w:val="multilevel"/>
    <w:tmpl w:val="DE120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B36CC9"/>
    <w:multiLevelType w:val="multilevel"/>
    <w:tmpl w:val="5FC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7915E0"/>
    <w:multiLevelType w:val="multilevel"/>
    <w:tmpl w:val="BEB83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7F0F74"/>
    <w:multiLevelType w:val="multilevel"/>
    <w:tmpl w:val="1398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C573E89"/>
    <w:multiLevelType w:val="multilevel"/>
    <w:tmpl w:val="A63E13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10B3DAF"/>
    <w:multiLevelType w:val="multilevel"/>
    <w:tmpl w:val="2722C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E8376E"/>
    <w:multiLevelType w:val="multilevel"/>
    <w:tmpl w:val="4DE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B64457"/>
    <w:multiLevelType w:val="multilevel"/>
    <w:tmpl w:val="F0A69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5"/>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72A"/>
    <w:rsid w:val="0012472A"/>
    <w:rsid w:val="003109D8"/>
    <w:rsid w:val="003D0DFA"/>
    <w:rsid w:val="004E630A"/>
    <w:rsid w:val="00651DC9"/>
    <w:rsid w:val="00BA5A4E"/>
    <w:rsid w:val="00E22B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F480B-E341-4CC3-992A-139DCBF7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2472A"/>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12472A"/>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47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472A"/>
  </w:style>
  <w:style w:type="paragraph" w:styleId="Piedepgina">
    <w:name w:val="footer"/>
    <w:basedOn w:val="Normal"/>
    <w:link w:val="PiedepginaCar"/>
    <w:uiPriority w:val="99"/>
    <w:unhideWhenUsed/>
    <w:rsid w:val="001247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472A"/>
  </w:style>
  <w:style w:type="paragraph" w:styleId="NormalWeb">
    <w:name w:val="Normal (Web)"/>
    <w:basedOn w:val="Normal"/>
    <w:uiPriority w:val="99"/>
    <w:semiHidden/>
    <w:unhideWhenUsed/>
    <w:rsid w:val="0012472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12472A"/>
  </w:style>
  <w:style w:type="character" w:styleId="Hipervnculo">
    <w:name w:val="Hyperlink"/>
    <w:basedOn w:val="Fuentedeprrafopredeter"/>
    <w:uiPriority w:val="99"/>
    <w:semiHidden/>
    <w:unhideWhenUsed/>
    <w:rsid w:val="0012472A"/>
    <w:rPr>
      <w:color w:val="0000FF"/>
      <w:u w:val="single"/>
    </w:rPr>
  </w:style>
  <w:style w:type="character" w:customStyle="1" w:styleId="Ttulo3Car">
    <w:name w:val="Título 3 Car"/>
    <w:basedOn w:val="Fuentedeprrafopredeter"/>
    <w:link w:val="Ttulo3"/>
    <w:uiPriority w:val="9"/>
    <w:rsid w:val="0012472A"/>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12472A"/>
    <w:rPr>
      <w:rFonts w:ascii="Times New Roman" w:eastAsia="Times New Roman" w:hAnsi="Times New Roman" w:cs="Times New Roman"/>
      <w:b/>
      <w:bCs/>
      <w:sz w:val="24"/>
      <w:szCs w:val="24"/>
      <w:lang w:eastAsia="es-CO"/>
    </w:rPr>
  </w:style>
  <w:style w:type="character" w:customStyle="1" w:styleId="mw-headline">
    <w:name w:val="mw-headline"/>
    <w:basedOn w:val="Fuentedeprrafopredeter"/>
    <w:rsid w:val="0012472A"/>
  </w:style>
  <w:style w:type="character" w:customStyle="1" w:styleId="mw-editsection">
    <w:name w:val="mw-editsection"/>
    <w:basedOn w:val="Fuentedeprrafopredeter"/>
    <w:rsid w:val="0012472A"/>
  </w:style>
  <w:style w:type="character" w:customStyle="1" w:styleId="mw-editsection-bracket">
    <w:name w:val="mw-editsection-bracket"/>
    <w:basedOn w:val="Fuentedeprrafopredeter"/>
    <w:rsid w:val="0012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212602">
      <w:bodyDiv w:val="1"/>
      <w:marLeft w:val="0"/>
      <w:marRight w:val="0"/>
      <w:marTop w:val="0"/>
      <w:marBottom w:val="0"/>
      <w:divBdr>
        <w:top w:val="none" w:sz="0" w:space="0" w:color="auto"/>
        <w:left w:val="none" w:sz="0" w:space="0" w:color="auto"/>
        <w:bottom w:val="none" w:sz="0" w:space="0" w:color="auto"/>
        <w:right w:val="none" w:sz="0" w:space="0" w:color="auto"/>
      </w:divBdr>
      <w:divsChild>
        <w:div w:id="1693795649">
          <w:marLeft w:val="336"/>
          <w:marRight w:val="0"/>
          <w:marTop w:val="120"/>
          <w:marBottom w:val="312"/>
          <w:divBdr>
            <w:top w:val="none" w:sz="0" w:space="0" w:color="auto"/>
            <w:left w:val="none" w:sz="0" w:space="0" w:color="auto"/>
            <w:bottom w:val="none" w:sz="0" w:space="0" w:color="auto"/>
            <w:right w:val="none" w:sz="0" w:space="0" w:color="auto"/>
          </w:divBdr>
          <w:divsChild>
            <w:div w:id="731730052">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20379801">
          <w:marLeft w:val="0"/>
          <w:marRight w:val="0"/>
          <w:marTop w:val="0"/>
          <w:marBottom w:val="120"/>
          <w:divBdr>
            <w:top w:val="none" w:sz="0" w:space="0" w:color="auto"/>
            <w:left w:val="none" w:sz="0" w:space="0" w:color="auto"/>
            <w:bottom w:val="none" w:sz="0" w:space="0" w:color="auto"/>
            <w:right w:val="none" w:sz="0" w:space="0" w:color="auto"/>
          </w:divBdr>
        </w:div>
        <w:div w:id="130246533">
          <w:marLeft w:val="336"/>
          <w:marRight w:val="0"/>
          <w:marTop w:val="120"/>
          <w:marBottom w:val="312"/>
          <w:divBdr>
            <w:top w:val="none" w:sz="0" w:space="0" w:color="auto"/>
            <w:left w:val="none" w:sz="0" w:space="0" w:color="auto"/>
            <w:bottom w:val="none" w:sz="0" w:space="0" w:color="auto"/>
            <w:right w:val="none" w:sz="0" w:space="0" w:color="auto"/>
          </w:divBdr>
          <w:divsChild>
            <w:div w:id="181910539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61355338">
          <w:marLeft w:val="336"/>
          <w:marRight w:val="0"/>
          <w:marTop w:val="120"/>
          <w:marBottom w:val="312"/>
          <w:divBdr>
            <w:top w:val="none" w:sz="0" w:space="0" w:color="auto"/>
            <w:left w:val="none" w:sz="0" w:space="0" w:color="auto"/>
            <w:bottom w:val="none" w:sz="0" w:space="0" w:color="auto"/>
            <w:right w:val="none" w:sz="0" w:space="0" w:color="auto"/>
          </w:divBdr>
          <w:divsChild>
            <w:div w:id="29225268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61276027">
          <w:marLeft w:val="0"/>
          <w:marRight w:val="0"/>
          <w:marTop w:val="0"/>
          <w:marBottom w:val="120"/>
          <w:divBdr>
            <w:top w:val="none" w:sz="0" w:space="0" w:color="auto"/>
            <w:left w:val="none" w:sz="0" w:space="0" w:color="auto"/>
            <w:bottom w:val="none" w:sz="0" w:space="0" w:color="auto"/>
            <w:right w:val="none" w:sz="0" w:space="0" w:color="auto"/>
          </w:divBdr>
        </w:div>
        <w:div w:id="1123841020">
          <w:marLeft w:val="336"/>
          <w:marRight w:val="0"/>
          <w:marTop w:val="120"/>
          <w:marBottom w:val="312"/>
          <w:divBdr>
            <w:top w:val="none" w:sz="0" w:space="0" w:color="auto"/>
            <w:left w:val="none" w:sz="0" w:space="0" w:color="auto"/>
            <w:bottom w:val="none" w:sz="0" w:space="0" w:color="auto"/>
            <w:right w:val="none" w:sz="0" w:space="0" w:color="auto"/>
          </w:divBdr>
          <w:divsChild>
            <w:div w:id="199078888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596982408">
      <w:bodyDiv w:val="1"/>
      <w:marLeft w:val="0"/>
      <w:marRight w:val="0"/>
      <w:marTop w:val="0"/>
      <w:marBottom w:val="0"/>
      <w:divBdr>
        <w:top w:val="none" w:sz="0" w:space="0" w:color="auto"/>
        <w:left w:val="none" w:sz="0" w:space="0" w:color="auto"/>
        <w:bottom w:val="none" w:sz="0" w:space="0" w:color="auto"/>
        <w:right w:val="none" w:sz="0" w:space="0" w:color="auto"/>
      </w:divBdr>
    </w:div>
    <w:div w:id="1749423683">
      <w:bodyDiv w:val="1"/>
      <w:marLeft w:val="0"/>
      <w:marRight w:val="0"/>
      <w:marTop w:val="0"/>
      <w:marBottom w:val="0"/>
      <w:divBdr>
        <w:top w:val="none" w:sz="0" w:space="0" w:color="auto"/>
        <w:left w:val="none" w:sz="0" w:space="0" w:color="auto"/>
        <w:bottom w:val="none" w:sz="0" w:space="0" w:color="auto"/>
        <w:right w:val="none" w:sz="0" w:space="0" w:color="auto"/>
      </w:divBdr>
    </w:div>
    <w:div w:id="2054843655">
      <w:bodyDiv w:val="1"/>
      <w:marLeft w:val="0"/>
      <w:marRight w:val="0"/>
      <w:marTop w:val="0"/>
      <w:marBottom w:val="0"/>
      <w:divBdr>
        <w:top w:val="none" w:sz="0" w:space="0" w:color="auto"/>
        <w:left w:val="none" w:sz="0" w:space="0" w:color="auto"/>
        <w:bottom w:val="none" w:sz="0" w:space="0" w:color="auto"/>
        <w:right w:val="none" w:sz="0" w:space="0" w:color="auto"/>
      </w:divBdr>
      <w:divsChild>
        <w:div w:id="1456749442">
          <w:marLeft w:val="0"/>
          <w:marRight w:val="0"/>
          <w:marTop w:val="0"/>
          <w:marBottom w:val="120"/>
          <w:divBdr>
            <w:top w:val="none" w:sz="0" w:space="0" w:color="auto"/>
            <w:left w:val="none" w:sz="0" w:space="0" w:color="auto"/>
            <w:bottom w:val="none" w:sz="0" w:space="0" w:color="auto"/>
            <w:right w:val="none" w:sz="0" w:space="0" w:color="auto"/>
          </w:divBdr>
        </w:div>
        <w:div w:id="1155141988">
          <w:marLeft w:val="336"/>
          <w:marRight w:val="0"/>
          <w:marTop w:val="120"/>
          <w:marBottom w:val="312"/>
          <w:divBdr>
            <w:top w:val="none" w:sz="0" w:space="0" w:color="auto"/>
            <w:left w:val="none" w:sz="0" w:space="0" w:color="auto"/>
            <w:bottom w:val="none" w:sz="0" w:space="0" w:color="auto"/>
            <w:right w:val="none" w:sz="0" w:space="0" w:color="auto"/>
          </w:divBdr>
          <w:divsChild>
            <w:div w:id="201399041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09115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s.wikipedia.org/wiki/Prosenc%C3%A9falo" TargetMode="External"/><Relationship Id="rId21" Type="http://schemas.openxmlformats.org/officeDocument/2006/relationships/hyperlink" Target="http://es.wikipedia.org/wiki/Mesozoa" TargetMode="External"/><Relationship Id="rId42" Type="http://schemas.openxmlformats.org/officeDocument/2006/relationships/hyperlink" Target="http://es.wikipedia.org/wiki/Cefalizaci%C3%B3n" TargetMode="External"/><Relationship Id="rId63" Type="http://schemas.openxmlformats.org/officeDocument/2006/relationships/hyperlink" Target="http://es.wikipedia.org/w/index.php?title=Amphimedon_queenslandica&amp;action=edit&amp;redlink=1" TargetMode="External"/><Relationship Id="rId84" Type="http://schemas.openxmlformats.org/officeDocument/2006/relationships/hyperlink" Target="http://es.wikipedia.org/wiki/Sistema_nervioso_central" TargetMode="External"/><Relationship Id="rId138" Type="http://schemas.openxmlformats.org/officeDocument/2006/relationships/hyperlink" Target="http://es.wikipedia.org/wiki/Rombenc%C3%A9falo" TargetMode="External"/><Relationship Id="rId159" Type="http://schemas.openxmlformats.org/officeDocument/2006/relationships/hyperlink" Target="http://es.wikipedia.org/wiki/Nervio_olfatorio" TargetMode="External"/><Relationship Id="rId170" Type="http://schemas.openxmlformats.org/officeDocument/2006/relationships/hyperlink" Target="http://es.wikipedia.org/wiki/Nervio_espinal" TargetMode="External"/><Relationship Id="rId191" Type="http://schemas.openxmlformats.org/officeDocument/2006/relationships/hyperlink" Target="http://es.wikipedia.org/wiki/Esf%C3%ADnter_del_iris" TargetMode="External"/><Relationship Id="rId205" Type="http://schemas.openxmlformats.org/officeDocument/2006/relationships/hyperlink" Target="http://es.wikipedia.org/wiki/Eyaculaci%C3%B3n" TargetMode="External"/><Relationship Id="rId107" Type="http://schemas.openxmlformats.org/officeDocument/2006/relationships/hyperlink" Target="http://es.wikipedia.org/wiki/Cerebelo" TargetMode="External"/><Relationship Id="rId11" Type="http://schemas.openxmlformats.org/officeDocument/2006/relationships/hyperlink" Target="http://es.wikipedia.org/wiki/Neuronas" TargetMode="External"/><Relationship Id="rId32" Type="http://schemas.openxmlformats.org/officeDocument/2006/relationships/hyperlink" Target="http://es.wikipedia.org/wiki/Sistema_nervioso_som%C3%A1tico" TargetMode="External"/><Relationship Id="rId53" Type="http://schemas.openxmlformats.org/officeDocument/2006/relationships/hyperlink" Target="http://es.wikipedia.org/wiki/Neuronas" TargetMode="External"/><Relationship Id="rId74" Type="http://schemas.openxmlformats.org/officeDocument/2006/relationships/hyperlink" Target="http://es.wikipedia.org/w/index.php?title=Cicloneuros&amp;action=edit&amp;redlink=1" TargetMode="External"/><Relationship Id="rId128" Type="http://schemas.openxmlformats.org/officeDocument/2006/relationships/hyperlink" Target="http://es.wikipedia.org/wiki/Subt%C3%A1lamo" TargetMode="External"/><Relationship Id="rId149" Type="http://schemas.openxmlformats.org/officeDocument/2006/relationships/hyperlink" Target="http://es.wikipedia.org/w/index.php?title=Sistema_nervioso&amp;action=edit&amp;section=16" TargetMode="External"/><Relationship Id="rId5" Type="http://schemas.openxmlformats.org/officeDocument/2006/relationships/footnotes" Target="footnotes.xml"/><Relationship Id="rId95" Type="http://schemas.openxmlformats.org/officeDocument/2006/relationships/hyperlink" Target="http://es.wikipedia.org/wiki/Cerebelo" TargetMode="External"/><Relationship Id="rId160" Type="http://schemas.openxmlformats.org/officeDocument/2006/relationships/hyperlink" Target="http://es.wikipedia.org/wiki/Nervio_%C3%B3ptico" TargetMode="External"/><Relationship Id="rId181" Type="http://schemas.openxmlformats.org/officeDocument/2006/relationships/hyperlink" Target="http://es.wikipedia.org/wiki/Sistema_nervioso_som%C3%A1tico" TargetMode="External"/><Relationship Id="rId22" Type="http://schemas.openxmlformats.org/officeDocument/2006/relationships/hyperlink" Target="http://es.wikipedia.org/wiki/Por%C3%ADferos" TargetMode="External"/><Relationship Id="rId43" Type="http://schemas.openxmlformats.org/officeDocument/2006/relationships/hyperlink" Target="http://es.wikipedia.org/wiki/Redundancia" TargetMode="External"/><Relationship Id="rId64" Type="http://schemas.openxmlformats.org/officeDocument/2006/relationships/hyperlink" Target="http://es.wikipedia.org/wiki/Per%C3%ADodo_Ediac%C3%A1rico" TargetMode="External"/><Relationship Id="rId118" Type="http://schemas.openxmlformats.org/officeDocument/2006/relationships/hyperlink" Target="http://es.wikipedia.org/wiki/Telenc%C3%A9falo" TargetMode="External"/><Relationship Id="rId139" Type="http://schemas.openxmlformats.org/officeDocument/2006/relationships/hyperlink" Target="http://es.wikipedia.org/wiki/Metenc%C3%A9falo" TargetMode="External"/><Relationship Id="rId85" Type="http://schemas.openxmlformats.org/officeDocument/2006/relationships/hyperlink" Target="http://es.wikipedia.org/wiki/Sistema_nervioso_central" TargetMode="External"/><Relationship Id="rId150" Type="http://schemas.openxmlformats.org/officeDocument/2006/relationships/hyperlink" Target="http://es.wikipedia.org/wiki/Sistema_nervioso_perif%C3%A9rico" TargetMode="External"/><Relationship Id="rId171" Type="http://schemas.openxmlformats.org/officeDocument/2006/relationships/hyperlink" Target="http://es.wikipedia.org/wiki/Nervio_hipogloso" TargetMode="External"/><Relationship Id="rId192" Type="http://schemas.openxmlformats.org/officeDocument/2006/relationships/hyperlink" Target="http://es.wikipedia.org/wiki/M%C3%BAsculo_ciliar" TargetMode="External"/><Relationship Id="rId206" Type="http://schemas.openxmlformats.org/officeDocument/2006/relationships/fontTable" Target="fontTable.xml"/><Relationship Id="rId12" Type="http://schemas.openxmlformats.org/officeDocument/2006/relationships/hyperlink" Target="http://es.wikipedia.org/wiki/Sistema_nervioso" TargetMode="External"/><Relationship Id="rId33" Type="http://schemas.openxmlformats.org/officeDocument/2006/relationships/hyperlink" Target="http://es.wikipedia.org/wiki/Sistema_nervioso_aut%C3%B3nomo" TargetMode="External"/><Relationship Id="rId108" Type="http://schemas.openxmlformats.org/officeDocument/2006/relationships/hyperlink" Target="http://es.wikipedia.org/wiki/Tallo_cerebral" TargetMode="External"/><Relationship Id="rId129" Type="http://schemas.openxmlformats.org/officeDocument/2006/relationships/hyperlink" Target="http://es.wikipedia.org/wiki/Gl%C3%A1ndula_pituitaria" TargetMode="External"/><Relationship Id="rId54" Type="http://schemas.openxmlformats.org/officeDocument/2006/relationships/hyperlink" Target="http://commons.wikimedia.org/wiki/File:Neurona.svg" TargetMode="External"/><Relationship Id="rId75" Type="http://schemas.openxmlformats.org/officeDocument/2006/relationships/hyperlink" Target="http://es.wikipedia.org/w/index.php?title=Hiponeuros&amp;action=edit&amp;redlink=1" TargetMode="External"/><Relationship Id="rId96" Type="http://schemas.openxmlformats.org/officeDocument/2006/relationships/hyperlink" Target="http://es.wikipedia.org/wiki/Tallo_cerebral" TargetMode="External"/><Relationship Id="rId140" Type="http://schemas.openxmlformats.org/officeDocument/2006/relationships/hyperlink" Target="http://es.wikipedia.org/wiki/Puente_troncoencef%C3%A1lico" TargetMode="External"/><Relationship Id="rId161" Type="http://schemas.openxmlformats.org/officeDocument/2006/relationships/hyperlink" Target="http://es.wikipedia.org/wiki/Nervio_motor_ocular_com%C3%BAn" TargetMode="External"/><Relationship Id="rId182" Type="http://schemas.openxmlformats.org/officeDocument/2006/relationships/hyperlink" Target="http://es.wikipedia.org/wiki/Sistema_nervioso_aut%C3%B3nomo" TargetMode="External"/><Relationship Id="rId6" Type="http://schemas.openxmlformats.org/officeDocument/2006/relationships/endnotes" Target="endnotes.xml"/><Relationship Id="rId23" Type="http://schemas.openxmlformats.org/officeDocument/2006/relationships/hyperlink" Target="http://es.wikipedia.org/wiki/Placozoo" TargetMode="External"/><Relationship Id="rId119" Type="http://schemas.openxmlformats.org/officeDocument/2006/relationships/hyperlink" Target="http://es.wikipedia.org/wiki/Rinencefalo" TargetMode="External"/><Relationship Id="rId44" Type="http://schemas.openxmlformats.org/officeDocument/2006/relationships/hyperlink" Target="http://es.wikipedia.org/wiki/Mielina" TargetMode="External"/><Relationship Id="rId65" Type="http://schemas.openxmlformats.org/officeDocument/2006/relationships/hyperlink" Target="http://es.wikipedia.org/w/index.php?title=Casey_Dunn&amp;action=edit&amp;redlink=1" TargetMode="External"/><Relationship Id="rId86" Type="http://schemas.openxmlformats.org/officeDocument/2006/relationships/hyperlink" Target="http://es.wikipedia.org/wiki/Enc%C3%A9falo" TargetMode="External"/><Relationship Id="rId130" Type="http://schemas.openxmlformats.org/officeDocument/2006/relationships/hyperlink" Target="http://es.wikipedia.org/wiki/Pineal" TargetMode="External"/><Relationship Id="rId151" Type="http://schemas.openxmlformats.org/officeDocument/2006/relationships/hyperlink" Target="http://es.wikipedia.org/wiki/Sistema_nervioso_perif%C3%A9rico" TargetMode="External"/><Relationship Id="rId172" Type="http://schemas.openxmlformats.org/officeDocument/2006/relationships/hyperlink" Target="http://es.wikipedia.org/wiki/Nervio_espinal" TargetMode="External"/><Relationship Id="rId193" Type="http://schemas.openxmlformats.org/officeDocument/2006/relationships/hyperlink" Target="http://es.wikipedia.org/wiki/Nervio_vago" TargetMode="External"/><Relationship Id="rId207" Type="http://schemas.openxmlformats.org/officeDocument/2006/relationships/theme" Target="theme/theme1.xml"/><Relationship Id="rId13" Type="http://schemas.openxmlformats.org/officeDocument/2006/relationships/hyperlink" Target="http://es.wikipedia.org/wiki/Eumetazoa" TargetMode="External"/><Relationship Id="rId109" Type="http://schemas.openxmlformats.org/officeDocument/2006/relationships/hyperlink" Target="http://es.wikipedia.org/wiki/Mesenc%C3%A9falo" TargetMode="External"/><Relationship Id="rId34" Type="http://schemas.openxmlformats.org/officeDocument/2006/relationships/hyperlink" Target="http://es.wikipedia.org/wiki/Sistema_sensorial" TargetMode="External"/><Relationship Id="rId55" Type="http://schemas.openxmlformats.org/officeDocument/2006/relationships/image" Target="media/image1.png"/><Relationship Id="rId76" Type="http://schemas.openxmlformats.org/officeDocument/2006/relationships/hyperlink" Target="http://es.wikipedia.org/w/index.php?title=Epineuros&amp;action=edit&amp;redlink=1" TargetMode="External"/><Relationship Id="rId97" Type="http://schemas.openxmlformats.org/officeDocument/2006/relationships/hyperlink" Target="http://es.wikipedia.org/wiki/Sistema_nervioso" TargetMode="External"/><Relationship Id="rId120" Type="http://schemas.openxmlformats.org/officeDocument/2006/relationships/hyperlink" Target="http://es.wikipedia.org/wiki/Am%C3%ADgdala_cerebral" TargetMode="External"/><Relationship Id="rId141" Type="http://schemas.openxmlformats.org/officeDocument/2006/relationships/hyperlink" Target="http://es.wikipedia.org/wiki/Cerebelo" TargetMode="External"/><Relationship Id="rId7" Type="http://schemas.openxmlformats.org/officeDocument/2006/relationships/hyperlink" Target="http://es.wikipedia.org/wiki/Tejido_(biolog%C3%ADa)" TargetMode="External"/><Relationship Id="rId162" Type="http://schemas.openxmlformats.org/officeDocument/2006/relationships/hyperlink" Target="http://es.wikipedia.org/wiki/Nervio_pat%C3%A9tico" TargetMode="External"/><Relationship Id="rId183" Type="http://schemas.openxmlformats.org/officeDocument/2006/relationships/hyperlink" Target="http://es.wikipedia.org/wiki/Simp%C3%A1tico" TargetMode="External"/><Relationship Id="rId24" Type="http://schemas.openxmlformats.org/officeDocument/2006/relationships/hyperlink" Target="http://es.wikipedia.org/wiki/Mesozoa" TargetMode="External"/><Relationship Id="rId40" Type="http://schemas.openxmlformats.org/officeDocument/2006/relationships/hyperlink" Target="http://es.wikipedia.org/wiki/Neuroplasticidad" TargetMode="External"/><Relationship Id="rId45" Type="http://schemas.openxmlformats.org/officeDocument/2006/relationships/hyperlink" Target="http://es.wikipedia.org/wiki/Axones" TargetMode="External"/><Relationship Id="rId66" Type="http://schemas.openxmlformats.org/officeDocument/2006/relationships/hyperlink" Target="http://es.wikipedia.org/wiki/2008" TargetMode="External"/><Relationship Id="rId87" Type="http://schemas.openxmlformats.org/officeDocument/2006/relationships/hyperlink" Target="http://es.wikipedia.org/wiki/M%C3%A9dula_espinal" TargetMode="External"/><Relationship Id="rId110" Type="http://schemas.openxmlformats.org/officeDocument/2006/relationships/hyperlink" Target="http://es.wikipedia.org/wiki/Protuberancia_anular" TargetMode="External"/><Relationship Id="rId115" Type="http://schemas.openxmlformats.org/officeDocument/2006/relationships/hyperlink" Target="http://es.wikipedia.org/wiki/Sistema_nervioso_central" TargetMode="External"/><Relationship Id="rId131" Type="http://schemas.openxmlformats.org/officeDocument/2006/relationships/hyperlink" Target="http://es.wikipedia.org/wiki/Tercer_ventr%C3%ADculo" TargetMode="External"/><Relationship Id="rId136" Type="http://schemas.openxmlformats.org/officeDocument/2006/relationships/hyperlink" Target="http://es.wikipedia.org/wiki/Pretectum" TargetMode="External"/><Relationship Id="rId157" Type="http://schemas.openxmlformats.org/officeDocument/2006/relationships/hyperlink" Target="http://es.wikipedia.org/wiki/Cabeza" TargetMode="External"/><Relationship Id="rId178" Type="http://schemas.openxmlformats.org/officeDocument/2006/relationships/hyperlink" Target="http://es.wikipedia.org/w/index.php?title=Nervios_lumbares&amp;action=edit&amp;redlink=1" TargetMode="External"/><Relationship Id="rId61" Type="http://schemas.openxmlformats.org/officeDocument/2006/relationships/hyperlink" Target="http://es.wikipedia.org/wiki/Sistema_nervioso" TargetMode="External"/><Relationship Id="rId82" Type="http://schemas.openxmlformats.org/officeDocument/2006/relationships/image" Target="media/image2.png"/><Relationship Id="rId152" Type="http://schemas.openxmlformats.org/officeDocument/2006/relationships/hyperlink" Target="http://es.wikipedia.org/wiki/Nervios" TargetMode="External"/><Relationship Id="rId173" Type="http://schemas.openxmlformats.org/officeDocument/2006/relationships/hyperlink" Target="http://es.wikipedia.org/wiki/Dolor" TargetMode="External"/><Relationship Id="rId194" Type="http://schemas.openxmlformats.org/officeDocument/2006/relationships/hyperlink" Target="http://es.wikipedia.org/wiki/Bulbo_raqu%C3%ADdeo" TargetMode="External"/><Relationship Id="rId199" Type="http://schemas.openxmlformats.org/officeDocument/2006/relationships/hyperlink" Target="http://es.wikipedia.org/wiki/Sudoraci%C3%B3n" TargetMode="External"/><Relationship Id="rId203" Type="http://schemas.openxmlformats.org/officeDocument/2006/relationships/hyperlink" Target="http://es.wikipedia.org/wiki/Gl%C3%A1ndulas_suprarrenales" TargetMode="External"/><Relationship Id="rId19" Type="http://schemas.openxmlformats.org/officeDocument/2006/relationships/hyperlink" Target="http://es.wikipedia.org/wiki/Algas" TargetMode="External"/><Relationship Id="rId14" Type="http://schemas.openxmlformats.org/officeDocument/2006/relationships/hyperlink" Target="http://es.wikipedia.org/wiki/Pluricelular" TargetMode="External"/><Relationship Id="rId30" Type="http://schemas.openxmlformats.org/officeDocument/2006/relationships/hyperlink" Target="http://es.wikipedia.org/wiki/Sistema_nervioso_central" TargetMode="External"/><Relationship Id="rId35" Type="http://schemas.openxmlformats.org/officeDocument/2006/relationships/hyperlink" Target="http://es.wikipedia.org/w/index.php?title=Sistema_eferente&amp;action=edit&amp;redlink=1" TargetMode="External"/><Relationship Id="rId56" Type="http://schemas.openxmlformats.org/officeDocument/2006/relationships/hyperlink" Target="http://es.wikipedia.org/wiki/Ax%C3%B3n" TargetMode="External"/><Relationship Id="rId77" Type="http://schemas.openxmlformats.org/officeDocument/2006/relationships/hyperlink" Target="http://es.wikipedia.org/wiki/Sistema_nervioso_central" TargetMode="External"/><Relationship Id="rId100" Type="http://schemas.openxmlformats.org/officeDocument/2006/relationships/hyperlink" Target="http://es.wikipedia.org/wiki/Cisura_interhemisf%C3%A9rica" TargetMode="External"/><Relationship Id="rId105" Type="http://schemas.openxmlformats.org/officeDocument/2006/relationships/hyperlink" Target="http://es.wikipedia.org/wiki/T%C3%A1lamo_cerebral" TargetMode="External"/><Relationship Id="rId126" Type="http://schemas.openxmlformats.org/officeDocument/2006/relationships/hyperlink" Target="http://es.wikipedia.org/wiki/T%C3%A1lamo_cerebral" TargetMode="External"/><Relationship Id="rId147" Type="http://schemas.openxmlformats.org/officeDocument/2006/relationships/hyperlink" Target="http://commons.wikimedia.org/wiki/File:TE-Nervous_system_diagram-la.svg" TargetMode="External"/><Relationship Id="rId168" Type="http://schemas.openxmlformats.org/officeDocument/2006/relationships/hyperlink" Target="http://es.wikipedia.org/wiki/Nervio_neumog%C3%A1strico" TargetMode="External"/><Relationship Id="rId8" Type="http://schemas.openxmlformats.org/officeDocument/2006/relationships/hyperlink" Target="http://es.wikipedia.org/wiki/Ectodermo" TargetMode="External"/><Relationship Id="rId51" Type="http://schemas.openxmlformats.org/officeDocument/2006/relationships/hyperlink" Target="http://es.wikipedia.org/wiki/Cordados" TargetMode="External"/><Relationship Id="rId72" Type="http://schemas.openxmlformats.org/officeDocument/2006/relationships/hyperlink" Target="http://es.wikipedia.org/wiki/Prot%C3%B3stomos" TargetMode="External"/><Relationship Id="rId93" Type="http://schemas.openxmlformats.org/officeDocument/2006/relationships/hyperlink" Target="http://es.wikipedia.org/wiki/Cr%C3%A1neo" TargetMode="External"/><Relationship Id="rId98" Type="http://schemas.openxmlformats.org/officeDocument/2006/relationships/hyperlink" Target="http://es.wikipedia.org/wiki/Cerebro" TargetMode="External"/><Relationship Id="rId121" Type="http://schemas.openxmlformats.org/officeDocument/2006/relationships/hyperlink" Target="http://es.wikipedia.org/wiki/Hipocampo_(anatom%C3%ADa)" TargetMode="External"/><Relationship Id="rId142" Type="http://schemas.openxmlformats.org/officeDocument/2006/relationships/hyperlink" Target="http://es.wikipedia.org/wiki/Mielenc%C3%A9falo" TargetMode="External"/><Relationship Id="rId163" Type="http://schemas.openxmlformats.org/officeDocument/2006/relationships/hyperlink" Target="http://es.wikipedia.org/wiki/Nervio_trig%C3%A9mino" TargetMode="External"/><Relationship Id="rId184" Type="http://schemas.openxmlformats.org/officeDocument/2006/relationships/hyperlink" Target="http://es.wikipedia.org/wiki/Parasimp%C3%A1tico" TargetMode="External"/><Relationship Id="rId189" Type="http://schemas.openxmlformats.org/officeDocument/2006/relationships/hyperlink" Target="http://es.wikipedia.org/wiki/Vasodilataci%C3%B3n" TargetMode="External"/><Relationship Id="rId3" Type="http://schemas.openxmlformats.org/officeDocument/2006/relationships/settings" Target="settings.xml"/><Relationship Id="rId25" Type="http://schemas.openxmlformats.org/officeDocument/2006/relationships/hyperlink" Target="http://es.wikipedia.org/wiki/Diferenciaci%C3%B3n_celular" TargetMode="External"/><Relationship Id="rId46" Type="http://schemas.openxmlformats.org/officeDocument/2006/relationships/hyperlink" Target="http://es.wikipedia.org/wiki/An%C3%A9lidos" TargetMode="External"/><Relationship Id="rId67" Type="http://schemas.openxmlformats.org/officeDocument/2006/relationships/hyperlink" Target="http://es.wikipedia.org/wiki/Sistema_nervioso" TargetMode="External"/><Relationship Id="rId116" Type="http://schemas.openxmlformats.org/officeDocument/2006/relationships/hyperlink" Target="http://es.wikipedia.org/wiki/Enc%C3%A9falo" TargetMode="External"/><Relationship Id="rId137" Type="http://schemas.openxmlformats.org/officeDocument/2006/relationships/hyperlink" Target="http://es.wikipedia.org/wiki/Acueducto_de_Silvio" TargetMode="External"/><Relationship Id="rId158" Type="http://schemas.openxmlformats.org/officeDocument/2006/relationships/hyperlink" Target="http://es.wikipedia.org/wiki/Sistema_nervioso" TargetMode="External"/><Relationship Id="rId20" Type="http://schemas.openxmlformats.org/officeDocument/2006/relationships/hyperlink" Target="http://es.wikipedia.org/wiki/Parazoa" TargetMode="External"/><Relationship Id="rId41" Type="http://schemas.openxmlformats.org/officeDocument/2006/relationships/hyperlink" Target="http://es.wikipedia.org/wiki/Sistema_nervioso_central" TargetMode="External"/><Relationship Id="rId62" Type="http://schemas.openxmlformats.org/officeDocument/2006/relationships/hyperlink" Target="http://es.wikipedia.org/wiki/Sistema_nervioso" TargetMode="External"/><Relationship Id="rId83" Type="http://schemas.openxmlformats.org/officeDocument/2006/relationships/hyperlink" Target="http://es.wikipedia.org/wiki/Sistema_nervioso" TargetMode="External"/><Relationship Id="rId88" Type="http://schemas.openxmlformats.org/officeDocument/2006/relationships/hyperlink" Target="http://es.wikipedia.org/wiki/Meninges" TargetMode="External"/><Relationship Id="rId111" Type="http://schemas.openxmlformats.org/officeDocument/2006/relationships/hyperlink" Target="http://es.wikipedia.org/wiki/Bulbo_raqu%C3%ADdeo" TargetMode="External"/><Relationship Id="rId132" Type="http://schemas.openxmlformats.org/officeDocument/2006/relationships/hyperlink" Target="http://es.wikipedia.org/wiki/Tallo_cerebral" TargetMode="External"/><Relationship Id="rId153" Type="http://schemas.openxmlformats.org/officeDocument/2006/relationships/hyperlink" Target="http://es.wikipedia.org/wiki/Ganglio_nervioso" TargetMode="External"/><Relationship Id="rId174" Type="http://schemas.openxmlformats.org/officeDocument/2006/relationships/hyperlink" Target="http://es.wikipedia.org/wiki/M%C3%BAsculo_esquel%C3%A9tico" TargetMode="External"/><Relationship Id="rId179" Type="http://schemas.openxmlformats.org/officeDocument/2006/relationships/hyperlink" Target="http://es.wikipedia.org/wiki/Nervios_sacros" TargetMode="External"/><Relationship Id="rId195" Type="http://schemas.openxmlformats.org/officeDocument/2006/relationships/hyperlink" Target="http://es.wikipedia.org/wiki/Mesenc%C3%A9falo" TargetMode="External"/><Relationship Id="rId190" Type="http://schemas.openxmlformats.org/officeDocument/2006/relationships/hyperlink" Target="http://es.wikipedia.org/wiki/Miosis" TargetMode="External"/><Relationship Id="rId204" Type="http://schemas.openxmlformats.org/officeDocument/2006/relationships/hyperlink" Target="http://es.wikipedia.org/wiki/Adrenalina" TargetMode="External"/><Relationship Id="rId15" Type="http://schemas.openxmlformats.org/officeDocument/2006/relationships/hyperlink" Target="http://es.wikipedia.org/wiki/Motilidad" TargetMode="External"/><Relationship Id="rId36" Type="http://schemas.openxmlformats.org/officeDocument/2006/relationships/hyperlink" Target="http://es.wikipedia.org/wiki/Arco_reflejo" TargetMode="External"/><Relationship Id="rId57" Type="http://schemas.openxmlformats.org/officeDocument/2006/relationships/hyperlink" Target="http://es.wikipedia.org/wiki/Dendrita" TargetMode="External"/><Relationship Id="rId106" Type="http://schemas.openxmlformats.org/officeDocument/2006/relationships/hyperlink" Target="http://es.wikipedia.org/wiki/N%C3%BAcleo_caudado" TargetMode="External"/><Relationship Id="rId127" Type="http://schemas.openxmlformats.org/officeDocument/2006/relationships/hyperlink" Target="http://es.wikipedia.org/wiki/Hipot%C3%A1lamo" TargetMode="External"/><Relationship Id="rId10" Type="http://schemas.openxmlformats.org/officeDocument/2006/relationships/hyperlink" Target="http://es.wikipedia.org/wiki/Tribl%C3%A1sticos" TargetMode="External"/><Relationship Id="rId31" Type="http://schemas.openxmlformats.org/officeDocument/2006/relationships/hyperlink" Target="http://es.wikipedia.org/wiki/Sistema_nervioso_perif%C3%A9rico" TargetMode="External"/><Relationship Id="rId52" Type="http://schemas.openxmlformats.org/officeDocument/2006/relationships/hyperlink" Target="http://es.wikipedia.org/wiki/Sistema_nervioso" TargetMode="External"/><Relationship Id="rId73" Type="http://schemas.openxmlformats.org/officeDocument/2006/relationships/hyperlink" Target="http://es.wikipedia.org/wiki/Deuter%C3%B3stomos" TargetMode="External"/><Relationship Id="rId78" Type="http://schemas.openxmlformats.org/officeDocument/2006/relationships/hyperlink" Target="http://es.wikipedia.org/wiki/Sistema_nervioso_perif%C3%A9rico" TargetMode="External"/><Relationship Id="rId94" Type="http://schemas.openxmlformats.org/officeDocument/2006/relationships/hyperlink" Target="http://es.wikipedia.org/wiki/Cerebro" TargetMode="External"/><Relationship Id="rId99" Type="http://schemas.openxmlformats.org/officeDocument/2006/relationships/hyperlink" Target="http://es.wikipedia.org/wiki/Hemisferio_cerebral" TargetMode="External"/><Relationship Id="rId101" Type="http://schemas.openxmlformats.org/officeDocument/2006/relationships/hyperlink" Target="http://es.wikipedia.org/wiki/Cuerpo_calloso" TargetMode="External"/><Relationship Id="rId122" Type="http://schemas.openxmlformats.org/officeDocument/2006/relationships/hyperlink" Target="http://es.wikipedia.org/wiki/Neoc%C3%B3rtex" TargetMode="External"/><Relationship Id="rId143" Type="http://schemas.openxmlformats.org/officeDocument/2006/relationships/hyperlink" Target="http://es.wikipedia.org/wiki/M%C3%A9dula_oblonga" TargetMode="External"/><Relationship Id="rId148" Type="http://schemas.openxmlformats.org/officeDocument/2006/relationships/image" Target="media/image4.png"/><Relationship Id="rId164" Type="http://schemas.openxmlformats.org/officeDocument/2006/relationships/hyperlink" Target="http://es.wikipedia.org/wiki/Nervio_abducens" TargetMode="External"/><Relationship Id="rId169" Type="http://schemas.openxmlformats.org/officeDocument/2006/relationships/hyperlink" Target="http://es.wikipedia.org/wiki/Nervio_vago" TargetMode="External"/><Relationship Id="rId185" Type="http://schemas.openxmlformats.org/officeDocument/2006/relationships/hyperlink" Target="http://commons.wikimedia.org/wiki/File:Gray839.png" TargetMode="External"/><Relationship Id="rId4" Type="http://schemas.openxmlformats.org/officeDocument/2006/relationships/webSettings" Target="webSettings.xml"/><Relationship Id="rId9" Type="http://schemas.openxmlformats.org/officeDocument/2006/relationships/hyperlink" Target="http://es.wikipedia.org/wiki/Dibl%C3%A1sticos" TargetMode="External"/><Relationship Id="rId180" Type="http://schemas.openxmlformats.org/officeDocument/2006/relationships/hyperlink" Target="http://es.wikipedia.org/w/index.php?title=Nervios_cocc%C3%ADgeos&amp;action=edit&amp;redlink=1" TargetMode="External"/><Relationship Id="rId26" Type="http://schemas.openxmlformats.org/officeDocument/2006/relationships/hyperlink" Target="http://es.wikipedia.org/wiki/Parasitismo" TargetMode="External"/><Relationship Id="rId47" Type="http://schemas.openxmlformats.org/officeDocument/2006/relationships/hyperlink" Target="http://es.wikipedia.org/wiki/Crust%C3%A1ceos" TargetMode="External"/><Relationship Id="rId68" Type="http://schemas.openxmlformats.org/officeDocument/2006/relationships/hyperlink" Target="http://es.wikipedia.org/wiki/Convergencia_evolutiva" TargetMode="External"/><Relationship Id="rId89" Type="http://schemas.openxmlformats.org/officeDocument/2006/relationships/hyperlink" Target="http://es.wikipedia.org/wiki/L%C3%ADquido_cefalorraqu%C3%ADdeo" TargetMode="External"/><Relationship Id="rId112" Type="http://schemas.openxmlformats.org/officeDocument/2006/relationships/hyperlink" Target="http://es.wikipedia.org/wiki/M%C3%A9dula_espinal" TargetMode="External"/><Relationship Id="rId133" Type="http://schemas.openxmlformats.org/officeDocument/2006/relationships/hyperlink" Target="http://es.wikipedia.org/wiki/Mesenc%C3%A9falo" TargetMode="External"/><Relationship Id="rId154" Type="http://schemas.openxmlformats.org/officeDocument/2006/relationships/hyperlink" Target="http://es.wikipedia.org/wiki/Sistema_nervioso_central" TargetMode="External"/><Relationship Id="rId175" Type="http://schemas.openxmlformats.org/officeDocument/2006/relationships/hyperlink" Target="http://es.wikipedia.org/wiki/Sistema_nervioso" TargetMode="External"/><Relationship Id="rId196" Type="http://schemas.openxmlformats.org/officeDocument/2006/relationships/hyperlink" Target="http://es.wikipedia.org/wiki/Sistema_nervioso_simp%C3%A1tico" TargetMode="External"/><Relationship Id="rId200" Type="http://schemas.openxmlformats.org/officeDocument/2006/relationships/hyperlink" Target="http://es.wikipedia.org/w/index.php?title=Broncodilataci%C3%B3n&amp;action=edit&amp;redlink=1" TargetMode="External"/><Relationship Id="rId16" Type="http://schemas.openxmlformats.org/officeDocument/2006/relationships/hyperlink" Target="http://es.wikipedia.org/wiki/Vegetal" TargetMode="External"/><Relationship Id="rId37" Type="http://schemas.openxmlformats.org/officeDocument/2006/relationships/hyperlink" Target="http://es.wikipedia.org/wiki/Sistema_nervioso" TargetMode="External"/><Relationship Id="rId58" Type="http://schemas.openxmlformats.org/officeDocument/2006/relationships/hyperlink" Target="http://es.wikipedia.org/wiki/Sistema_nervioso_perif%C3%A9rico" TargetMode="External"/><Relationship Id="rId79" Type="http://schemas.openxmlformats.org/officeDocument/2006/relationships/hyperlink" Target="http://es.wikipedia.org/wiki/Sistema_nervioso" TargetMode="External"/><Relationship Id="rId102" Type="http://schemas.openxmlformats.org/officeDocument/2006/relationships/hyperlink" Target="http://es.wikipedia.org/wiki/Corteza_cerebral" TargetMode="External"/><Relationship Id="rId123" Type="http://schemas.openxmlformats.org/officeDocument/2006/relationships/hyperlink" Target="http://es.wikipedia.org/wiki/Ventr%C3%ADculos_laterales" TargetMode="External"/><Relationship Id="rId144" Type="http://schemas.openxmlformats.org/officeDocument/2006/relationships/hyperlink" Target="http://es.wikipedia.org/wiki/M%C3%A9dula_espinal" TargetMode="External"/><Relationship Id="rId90" Type="http://schemas.openxmlformats.org/officeDocument/2006/relationships/hyperlink" Target="http://es.wikipedia.org/wiki/Sistema_nervioso" TargetMode="External"/><Relationship Id="rId165" Type="http://schemas.openxmlformats.org/officeDocument/2006/relationships/hyperlink" Target="http://es.wikipedia.org/wiki/Nervio_facial" TargetMode="External"/><Relationship Id="rId186" Type="http://schemas.openxmlformats.org/officeDocument/2006/relationships/image" Target="media/image5.png"/><Relationship Id="rId27" Type="http://schemas.openxmlformats.org/officeDocument/2006/relationships/hyperlink" Target="http://es.wikipedia.org/wiki/Neurona" TargetMode="External"/><Relationship Id="rId48" Type="http://schemas.openxmlformats.org/officeDocument/2006/relationships/hyperlink" Target="http://es.wikipedia.org/wiki/Metamerizaci%C3%B3n" TargetMode="External"/><Relationship Id="rId69" Type="http://schemas.openxmlformats.org/officeDocument/2006/relationships/hyperlink" Target="http://es.wikipedia.org/wiki/Tribl%C3%A1sticos" TargetMode="External"/><Relationship Id="rId113" Type="http://schemas.openxmlformats.org/officeDocument/2006/relationships/hyperlink" Target="http://es.wikipedia.org/wiki/M%C3%A9dula_espinal" TargetMode="External"/><Relationship Id="rId134" Type="http://schemas.openxmlformats.org/officeDocument/2006/relationships/hyperlink" Target="http://es.wikipedia.org/wiki/T%C3%A9ctum" TargetMode="External"/><Relationship Id="rId80" Type="http://schemas.openxmlformats.org/officeDocument/2006/relationships/hyperlink" Target="http://es.wikipedia.org/wiki/Sistema_nervioso" TargetMode="External"/><Relationship Id="rId155" Type="http://schemas.openxmlformats.org/officeDocument/2006/relationships/hyperlink" Target="http://es.wikipedia.org/wiki/Nervio_craneal" TargetMode="External"/><Relationship Id="rId176" Type="http://schemas.openxmlformats.org/officeDocument/2006/relationships/hyperlink" Target="http://es.wikipedia.org/w/index.php?title=Nervios_cervicales&amp;action=edit&amp;redlink=1" TargetMode="External"/><Relationship Id="rId197" Type="http://schemas.openxmlformats.org/officeDocument/2006/relationships/hyperlink" Target="http://es.wikipedia.org/wiki/Comportamiento_de_huida" TargetMode="External"/><Relationship Id="rId201" Type="http://schemas.openxmlformats.org/officeDocument/2006/relationships/hyperlink" Target="http://es.wikipedia.org/wiki/Vasoconstriccion" TargetMode="External"/><Relationship Id="rId17" Type="http://schemas.openxmlformats.org/officeDocument/2006/relationships/hyperlink" Target="http://es.wikipedia.org/wiki/Hongo" TargetMode="External"/><Relationship Id="rId38" Type="http://schemas.openxmlformats.org/officeDocument/2006/relationships/hyperlink" Target="http://es.wikipedia.org/wiki/Neuronas_aferentes" TargetMode="External"/><Relationship Id="rId59" Type="http://schemas.openxmlformats.org/officeDocument/2006/relationships/hyperlink" Target="http://es.wikipedia.org/wiki/Sistema_nervioso_central" TargetMode="External"/><Relationship Id="rId103" Type="http://schemas.openxmlformats.org/officeDocument/2006/relationships/hyperlink" Target="http://es.wikipedia.org/wiki/Sustancia_gris" TargetMode="External"/><Relationship Id="rId124" Type="http://schemas.openxmlformats.org/officeDocument/2006/relationships/hyperlink" Target="http://es.wikipedia.org/wiki/Dienc%C3%A9falo" TargetMode="External"/><Relationship Id="rId70" Type="http://schemas.openxmlformats.org/officeDocument/2006/relationships/hyperlink" Target="http://es.wikipedia.org/wiki/Bilaterales" TargetMode="External"/><Relationship Id="rId91" Type="http://schemas.openxmlformats.org/officeDocument/2006/relationships/hyperlink" Target="http://es.wikipedia.org/wiki/Enc%C3%A9falo" TargetMode="External"/><Relationship Id="rId145" Type="http://schemas.openxmlformats.org/officeDocument/2006/relationships/hyperlink" Target="http://commons.wikimedia.org/wiki/File:Brain_stem_sagittal_section.svg" TargetMode="External"/><Relationship Id="rId166" Type="http://schemas.openxmlformats.org/officeDocument/2006/relationships/hyperlink" Target="http://es.wikipedia.org/wiki/Nervio_auditivo" TargetMode="External"/><Relationship Id="rId187" Type="http://schemas.openxmlformats.org/officeDocument/2006/relationships/hyperlink" Target="http://es.wikipedia.org/wiki/Sistema_nervioso_parasimp%C3%A1tico" TargetMode="External"/><Relationship Id="rId1" Type="http://schemas.openxmlformats.org/officeDocument/2006/relationships/numbering" Target="numbering.xml"/><Relationship Id="rId28" Type="http://schemas.openxmlformats.org/officeDocument/2006/relationships/hyperlink" Target="http://es.wikipedia.org/wiki/C%C3%A9lula" TargetMode="External"/><Relationship Id="rId49" Type="http://schemas.openxmlformats.org/officeDocument/2006/relationships/hyperlink" Target="http://es.wikipedia.org/wiki/Artr%C3%B3podos" TargetMode="External"/><Relationship Id="rId114" Type="http://schemas.openxmlformats.org/officeDocument/2006/relationships/hyperlink" Target="http://es.wikipedia.org/wiki/Columna_vertebral" TargetMode="External"/><Relationship Id="rId60" Type="http://schemas.openxmlformats.org/officeDocument/2006/relationships/hyperlink" Target="http://es.wikipedia.org/wiki/Sistema_nervioso_central" TargetMode="External"/><Relationship Id="rId81" Type="http://schemas.openxmlformats.org/officeDocument/2006/relationships/hyperlink" Target="http://commons.wikimedia.org/wiki/File:SNerviosoC.png" TargetMode="External"/><Relationship Id="rId135" Type="http://schemas.openxmlformats.org/officeDocument/2006/relationships/hyperlink" Target="http://es.wikipedia.org/wiki/Ped%C3%BAnculo_cerebral" TargetMode="External"/><Relationship Id="rId156" Type="http://schemas.openxmlformats.org/officeDocument/2006/relationships/hyperlink" Target="http://es.wikipedia.org/wiki/Cuello" TargetMode="External"/><Relationship Id="rId177" Type="http://schemas.openxmlformats.org/officeDocument/2006/relationships/hyperlink" Target="http://es.wikipedia.org/w/index.php?title=Nervios_tor%C3%A1cicos&amp;action=edit&amp;redlink=1" TargetMode="External"/><Relationship Id="rId198" Type="http://schemas.openxmlformats.org/officeDocument/2006/relationships/hyperlink" Target="http://es.wikipedia.org/w/index.php?title=Piloerecci%C3%B3n&amp;action=edit&amp;redlink=1" TargetMode="External"/><Relationship Id="rId202" Type="http://schemas.openxmlformats.org/officeDocument/2006/relationships/hyperlink" Target="http://es.wikipedia.org/wiki/Midriasis" TargetMode="External"/><Relationship Id="rId18" Type="http://schemas.openxmlformats.org/officeDocument/2006/relationships/hyperlink" Target="http://es.wikipedia.org/wiki/Moho_mucilaginoso" TargetMode="External"/><Relationship Id="rId39" Type="http://schemas.openxmlformats.org/officeDocument/2006/relationships/hyperlink" Target="http://es.wikipedia.org/wiki/Neuronas_eferentes" TargetMode="External"/><Relationship Id="rId50" Type="http://schemas.openxmlformats.org/officeDocument/2006/relationships/hyperlink" Target="http://es.wikipedia.org/wiki/An%C3%A9lidos" TargetMode="External"/><Relationship Id="rId104" Type="http://schemas.openxmlformats.org/officeDocument/2006/relationships/hyperlink" Target="http://es.wikipedia.org/wiki/Sustancia_blanca" TargetMode="External"/><Relationship Id="rId125" Type="http://schemas.openxmlformats.org/officeDocument/2006/relationships/hyperlink" Target="http://es.wikipedia.org/wiki/Epit%C3%A1lamo" TargetMode="External"/><Relationship Id="rId146" Type="http://schemas.openxmlformats.org/officeDocument/2006/relationships/image" Target="media/image3.png"/><Relationship Id="rId167" Type="http://schemas.openxmlformats.org/officeDocument/2006/relationships/hyperlink" Target="http://es.wikipedia.org/wiki/Nervio_glosofar%C3%ADngeo" TargetMode="External"/><Relationship Id="rId188" Type="http://schemas.openxmlformats.org/officeDocument/2006/relationships/hyperlink" Target="http://es.wikipedia.org/wiki/Broncoconstricci%C3%B3n" TargetMode="External"/><Relationship Id="rId71" Type="http://schemas.openxmlformats.org/officeDocument/2006/relationships/hyperlink" Target="http://es.wikipedia.org/wiki/Monofil%C3%A9tico" TargetMode="External"/><Relationship Id="rId92" Type="http://schemas.openxmlformats.org/officeDocument/2006/relationships/hyperlink" Target="http://es.wikipedia.org/wiki/Huesos" TargetMode="External"/><Relationship Id="rId2" Type="http://schemas.openxmlformats.org/officeDocument/2006/relationships/styles" Target="styles.xml"/><Relationship Id="rId29" Type="http://schemas.openxmlformats.org/officeDocument/2006/relationships/hyperlink" Target="http://es.wikipedia.org/wiki/Ani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12</Pages>
  <Words>5458</Words>
  <Characters>30020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35408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1</cp:revision>
  <dcterms:created xsi:type="dcterms:W3CDTF">2015-01-30T14:07:00Z</dcterms:created>
  <dcterms:modified xsi:type="dcterms:W3CDTF">2015-01-30T14:49:00Z</dcterms:modified>
</cp:coreProperties>
</file>